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0106" w14:textId="77777777"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723AFC" wp14:editId="4CE8C3A3">
            <wp:simplePos x="0" y="0"/>
            <wp:positionH relativeFrom="column">
              <wp:posOffset>2301240</wp:posOffset>
            </wp:positionH>
            <wp:positionV relativeFrom="paragraph">
              <wp:posOffset>-335280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04CAC" w14:textId="6CE9709E" w:rsidR="00D93451" w:rsidRDefault="00D93451" w:rsidP="00A11381">
      <w:pPr>
        <w:pStyle w:val="1"/>
        <w:jc w:val="left"/>
        <w:rPr>
          <w:b/>
          <w:sz w:val="22"/>
          <w:szCs w:val="22"/>
        </w:rPr>
      </w:pPr>
    </w:p>
    <w:p w14:paraId="320A0C25" w14:textId="77777777"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14:paraId="4680C0FB" w14:textId="77777777"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14:paraId="547844D9" w14:textId="77777777"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14:paraId="24F60AF5" w14:textId="77777777"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14:paraId="0E0F0F7B" w14:textId="77777777"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14:paraId="72D1972E" w14:textId="77777777"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A1B412" w14:textId="340A6035"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A529A6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A529A6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A529A6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A529A6" w:rsidRPr="007F55CB">
        <w:rPr>
          <w:rFonts w:ascii="Times New Roman" w:hAnsi="Times New Roman" w:cs="Times New Roman"/>
          <w:sz w:val="20"/>
          <w:szCs w:val="20"/>
        </w:rPr>
        <w:t>057301001</w:t>
      </w:r>
      <w:r w:rsidR="00A529A6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529A6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6A782D3" w14:textId="4F737E27" w:rsidR="00D93451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635294F8" w14:textId="77777777" w:rsidR="003D7849" w:rsidRDefault="003D7849" w:rsidP="003D7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BF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7229D066" w14:textId="336B5D1A" w:rsidR="003D7849" w:rsidRDefault="000F1C5B" w:rsidP="002753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144F">
        <w:rPr>
          <w:rFonts w:ascii="Times New Roman" w:hAnsi="Times New Roman" w:cs="Times New Roman"/>
          <w:b/>
          <w:sz w:val="24"/>
          <w:szCs w:val="24"/>
        </w:rPr>
        <w:t>.202</w:t>
      </w:r>
      <w:r w:rsidR="00A529A6">
        <w:rPr>
          <w:rFonts w:ascii="Times New Roman" w:hAnsi="Times New Roman" w:cs="Times New Roman"/>
          <w:b/>
          <w:sz w:val="24"/>
          <w:szCs w:val="24"/>
        </w:rPr>
        <w:t>2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</w:t>
      </w:r>
      <w:r w:rsidR="00B2593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D7849" w:rsidRPr="00B259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3D7849" w:rsidRPr="00C51AE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</w:t>
      </w:r>
      <w:r w:rsidR="00C51AEE" w:rsidRPr="00C51AEE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r w:rsidR="00B259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92C3E7" w14:textId="77777777" w:rsidR="00A11381" w:rsidRDefault="00A11381" w:rsidP="000B40C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2CBEE2" w14:textId="1CBB82B9" w:rsidR="00C1144F" w:rsidRPr="000B40C1" w:rsidRDefault="008B276E" w:rsidP="000B40C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2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всероссийских проверочных работ в 2022 году</w:t>
      </w:r>
      <w:r w:rsidRPr="008B276E">
        <w:rPr>
          <w:rFonts w:ascii="Times New Roman" w:hAnsi="Times New Roman" w:cs="Times New Roman"/>
        </w:rPr>
        <w:br/>
      </w:r>
      <w:r w:rsidRPr="008B2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назначении ответственных</w:t>
      </w:r>
    </w:p>
    <w:p w14:paraId="122A9669" w14:textId="4B68B19A" w:rsidR="008B276E" w:rsidRPr="000B40C1" w:rsidRDefault="00C1144F" w:rsidP="000B40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соответствии со статьей 28 Федерального закона от 29.12.2012 № 273-ФЗ «Об образовании в Российской Федерации», приказом </w:t>
      </w:r>
      <w:proofErr w:type="spellStart"/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4F0653" w:rsidRPr="004F0653">
        <w:rPr>
          <w:rFonts w:ascii="Times New Roman" w:hAnsi="Times New Roman" w:cs="Times New Roman"/>
          <w:color w:val="000000"/>
          <w:sz w:val="24"/>
          <w:szCs w:val="24"/>
        </w:rPr>
        <w:t>16.08.2021 № 1139</w:t>
      </w:r>
      <w:r w:rsidR="004F065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проверочных работ в 202</w:t>
      </w:r>
      <w:r w:rsidR="00A52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</w:t>
      </w:r>
      <w:r w:rsidR="004F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 исполнение 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F06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Дагестан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hyperlink r:id="rId6" w:history="1">
        <w:r w:rsidR="004F0653" w:rsidRPr="000B40C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26 января 2022г.</w:t>
        </w:r>
      </w:hyperlink>
      <w:r w:rsidR="000B40C1" w:rsidRPr="000B40C1">
        <w:t xml:space="preserve"> </w:t>
      </w:r>
      <w:r w:rsidR="000B40C1" w:rsidRPr="000B40C1">
        <w:rPr>
          <w:rFonts w:ascii="Times New Roman" w:hAnsi="Times New Roman" w:cs="Times New Roman"/>
          <w:sz w:val="24"/>
          <w:szCs w:val="24"/>
        </w:rPr>
        <w:t>№ 05-02-2-43/22</w:t>
      </w:r>
      <w:r w:rsidR="004F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B40C1" w:rsidRPr="000B40C1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 проведении Всероссийских проверочных работ в Республике Дагестан в 2022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также 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целях организации и проведения Всероссийских проверочных работ (далее – ВПР) в 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№52»</w:t>
      </w:r>
    </w:p>
    <w:p w14:paraId="27E0220E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14:paraId="5C872C68" w14:textId="448274F9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Организовать участие в ВПР для учеников 4-х, 5- 8</w:t>
      </w:r>
      <w:r w:rsidR="000B4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10-11-х </w:t>
      </w:r>
      <w:r w:rsidR="000B40C1"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BF69E6" w14:textId="06B9765B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график проведения ВПР в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«Лицей №</w:t>
      </w:r>
      <w:r w:rsidR="000F1C5B"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52»</w:t>
      </w:r>
      <w:r w:rsidR="000F1C5B"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1).</w:t>
      </w:r>
    </w:p>
    <w:p w14:paraId="724E6768" w14:textId="77777777" w:rsid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Назначить школьным координатором, ответственным за организацию и проведение ВПР в 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№52»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по учебно-воспитательной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 Н.И.</w:t>
      </w:r>
    </w:p>
    <w:p w14:paraId="44E1EC3A" w14:textId="77777777" w:rsidR="006D216A" w:rsidRDefault="006D216A" w:rsidP="00C11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3548E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EF1AE2">
        <w:rPr>
          <w:rFonts w:ascii="Times New Roman" w:hAnsi="Times New Roman" w:cs="Times New Roman"/>
          <w:sz w:val="24"/>
          <w:szCs w:val="24"/>
        </w:rPr>
        <w:t>ой</w:t>
      </w:r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4 классах </w:t>
      </w:r>
      <w:r>
        <w:rPr>
          <w:rFonts w:ascii="Times New Roman" w:hAnsi="Times New Roman" w:cs="Times New Roman"/>
          <w:sz w:val="24"/>
          <w:szCs w:val="24"/>
        </w:rPr>
        <w:t>Султанову С.Ф., зам. директора по УВР начальных классов.</w:t>
      </w:r>
    </w:p>
    <w:p w14:paraId="2A305932" w14:textId="4DC64D6B" w:rsidR="0040277A" w:rsidRDefault="0040277A" w:rsidP="004027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40277A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Назначить ответственн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Приходько Т.В., зам. директора </w:t>
      </w:r>
      <w:r w:rsidR="000F1C5B">
        <w:rPr>
          <w:rFonts w:ascii="Times New Roman" w:hAnsi="Times New Roman" w:cs="Times New Roman"/>
          <w:sz w:val="24"/>
          <w:szCs w:val="24"/>
        </w:rPr>
        <w:t>по 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DA8AC3" w14:textId="2922334B" w:rsidR="0040277A" w:rsidRDefault="0040277A" w:rsidP="004027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40277A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Назначить ответственн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Магомедову Н.В., зам. директора </w:t>
      </w:r>
      <w:r w:rsidR="00A529A6">
        <w:rPr>
          <w:rFonts w:ascii="Times New Roman" w:hAnsi="Times New Roman" w:cs="Times New Roman"/>
          <w:sz w:val="24"/>
          <w:szCs w:val="24"/>
        </w:rPr>
        <w:t>по НМР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A2C24" w14:textId="2BF8947E" w:rsidR="0040277A" w:rsidRDefault="0040277A" w:rsidP="004027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EF1AE2" w:rsidRPr="00EF1AE2">
        <w:rPr>
          <w:rFonts w:ascii="Times New Roman" w:hAnsi="Times New Roman" w:cs="Times New Roman"/>
          <w:sz w:val="24"/>
          <w:szCs w:val="24"/>
        </w:rPr>
        <w:t xml:space="preserve"> </w:t>
      </w:r>
      <w:r w:rsidR="00EF1AE2" w:rsidRPr="0043548E">
        <w:rPr>
          <w:rFonts w:ascii="Times New Roman" w:hAnsi="Times New Roman" w:cs="Times New Roman"/>
          <w:sz w:val="24"/>
          <w:szCs w:val="24"/>
        </w:rPr>
        <w:t>Назначить ответственн</w:t>
      </w:r>
      <w:r w:rsidR="00EF1AE2">
        <w:rPr>
          <w:rFonts w:ascii="Times New Roman" w:hAnsi="Times New Roman" w:cs="Times New Roman"/>
          <w:sz w:val="24"/>
          <w:szCs w:val="24"/>
        </w:rPr>
        <w:t>ой</w:t>
      </w:r>
      <w:r w:rsidR="00EF1AE2"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A529A6">
        <w:rPr>
          <w:rFonts w:ascii="Times New Roman" w:hAnsi="Times New Roman" w:cs="Times New Roman"/>
          <w:sz w:val="24"/>
          <w:szCs w:val="24"/>
        </w:rPr>
        <w:t xml:space="preserve">7 </w:t>
      </w:r>
      <w:r w:rsidR="00A529A6" w:rsidRPr="0043548E">
        <w:rPr>
          <w:rFonts w:ascii="Times New Roman" w:hAnsi="Times New Roman" w:cs="Times New Roman"/>
          <w:sz w:val="24"/>
          <w:szCs w:val="24"/>
        </w:rPr>
        <w:t>классах</w:t>
      </w:r>
      <w:r w:rsidR="00EF1AE2" w:rsidRPr="0043548E">
        <w:rPr>
          <w:rFonts w:ascii="Times New Roman" w:hAnsi="Times New Roman" w:cs="Times New Roman"/>
          <w:sz w:val="24"/>
          <w:szCs w:val="24"/>
        </w:rPr>
        <w:t xml:space="preserve"> </w:t>
      </w:r>
      <w:r w:rsidR="00EF1AE2">
        <w:rPr>
          <w:rFonts w:ascii="Times New Roman" w:hAnsi="Times New Roman" w:cs="Times New Roman"/>
          <w:sz w:val="24"/>
          <w:szCs w:val="24"/>
        </w:rPr>
        <w:t>Ибрагимову У.М., зам. директора по УВР старших классов.</w:t>
      </w:r>
    </w:p>
    <w:p w14:paraId="634C17A0" w14:textId="1350467C" w:rsidR="00EF1AE2" w:rsidRPr="00D93451" w:rsidRDefault="00EF1AE2" w:rsidP="00C114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Pr="00EF1AE2">
        <w:rPr>
          <w:rFonts w:ascii="Times New Roman" w:hAnsi="Times New Roman" w:cs="Times New Roman"/>
          <w:sz w:val="24"/>
          <w:szCs w:val="24"/>
        </w:rPr>
        <w:t xml:space="preserve"> </w:t>
      </w:r>
      <w:r w:rsidRPr="0043548E">
        <w:rPr>
          <w:rFonts w:ascii="Times New Roman" w:hAnsi="Times New Roman" w:cs="Times New Roman"/>
          <w:sz w:val="24"/>
          <w:szCs w:val="24"/>
        </w:rPr>
        <w:t>Назначить 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3548E">
        <w:rPr>
          <w:rFonts w:ascii="Times New Roman" w:hAnsi="Times New Roman" w:cs="Times New Roman"/>
          <w:sz w:val="24"/>
          <w:szCs w:val="24"/>
        </w:rPr>
        <w:t xml:space="preserve"> за проведение ВПР в </w:t>
      </w:r>
      <w:r w:rsidR="00A529A6">
        <w:rPr>
          <w:rFonts w:ascii="Times New Roman" w:hAnsi="Times New Roman" w:cs="Times New Roman"/>
          <w:sz w:val="24"/>
          <w:szCs w:val="24"/>
        </w:rPr>
        <w:t>8</w:t>
      </w:r>
      <w:r w:rsidR="000B40C1">
        <w:rPr>
          <w:rFonts w:ascii="Times New Roman" w:hAnsi="Times New Roman" w:cs="Times New Roman"/>
          <w:sz w:val="24"/>
          <w:szCs w:val="24"/>
        </w:rPr>
        <w:t>,10-11</w:t>
      </w:r>
      <w:r w:rsidRPr="0043548E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>Селимова Н.И., зам. директора по УВР старших классов.</w:t>
      </w:r>
    </w:p>
    <w:p w14:paraId="793337F4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Школьному координатору:</w:t>
      </w:r>
    </w:p>
    <w:p w14:paraId="3CF67BE2" w14:textId="58D3ACB5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Организовать своевременное ознакомление лиц, принимающих участие в проведении ВПР в 20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29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году, с процедурой, порядком и графиком проведения ВПР.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C1144F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Получить доступ в личный кабинет федеральной информационной системы оценки качества образования (ФИС ОКО), </w:t>
      </w:r>
      <w:r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информацию по 6-м и 8-м классам и организовать получение и тиражирование материалов для проведения ВПР.</w:t>
      </w:r>
    </w:p>
    <w:p w14:paraId="56FB6AD6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Внести необходимые изменения в расписание занятий в дни проведения ВПР.</w:t>
      </w:r>
    </w:p>
    <w:p w14:paraId="063E7680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 день проведения ВПР передать КИМ ВПР, коды участников и протокол соответствия организаторам в аудитории, а критерии оценивания работ – экспертам по проверке.</w:t>
      </w:r>
    </w:p>
    <w:p w14:paraId="2554CF6A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Организовать выполнение участниками работы.</w:t>
      </w:r>
    </w:p>
    <w:p w14:paraId="41A5D0DA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Организовать проверку ответов участников с помощью критериев в течение дня проведения работы и следующего дня по соответствующему предмету.</w:t>
      </w:r>
    </w:p>
    <w:p w14:paraId="114A0FA5" w14:textId="77777777" w:rsidR="00EF1AE2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Назначить организаторов в аудитории в период проведения ВПР (приложение 2). </w:t>
      </w:r>
    </w:p>
    <w:p w14:paraId="6146D540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Организаторам проведения в аудитории:</w:t>
      </w:r>
    </w:p>
    <w:p w14:paraId="756FEDCF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Перед проведением ВПР проверить готовность аудитории.</w:t>
      </w:r>
    </w:p>
    <w:p w14:paraId="62031E2D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 день проведения ВПР:</w:t>
      </w:r>
    </w:p>
    <w:p w14:paraId="2CA9877B" w14:textId="77777777" w:rsidR="00C1144F" w:rsidRPr="00C1144F" w:rsidRDefault="00C1144F" w:rsidP="00C1144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материалы для проведения ВПР от школьного координатора;</w:t>
      </w:r>
    </w:p>
    <w:p w14:paraId="7EBF3912" w14:textId="77777777" w:rsidR="00C1144F" w:rsidRPr="00C1144F" w:rsidRDefault="00C1144F" w:rsidP="00C1144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 участникам КИМ ВПР и коды участников.</w:t>
      </w:r>
    </w:p>
    <w:p w14:paraId="08FD5B02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Обеспечить порядок в кабинете во время проведения проверочной работы.</w:t>
      </w:r>
    </w:p>
    <w:p w14:paraId="7A990BC1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Заполнить бумажный протокол соответствия.</w:t>
      </w:r>
    </w:p>
    <w:p w14:paraId="5C64D583" w14:textId="77777777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По окончании ВПР собрать работы участников и передать их школьному координатору.</w:t>
      </w:r>
    </w:p>
    <w:p w14:paraId="235FD9BC" w14:textId="5D28511B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Назначить организаторов вне аудиторий в период проведения ВПР (приложение 3). Организаторам вне аудиторий обеспечить соблюдение порядка всеми учащимися </w:t>
      </w:r>
      <w:r w:rsidR="000F1C5B"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вовремя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ВПР.</w:t>
      </w:r>
    </w:p>
    <w:p w14:paraId="2F30BE4A" w14:textId="65BD1EA6" w:rsidR="00C1144F" w:rsidRPr="00C1144F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Организовать присутствие общественных наблюдателей в </w:t>
      </w:r>
      <w:r w:rsidR="007F79DA"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«Лицей №</w:t>
      </w:r>
      <w:r w:rsidR="00A529A6" w:rsidRPr="00C1144F">
        <w:rPr>
          <w:rFonts w:ascii="Times New Roman" w:eastAsia="Times New Roman" w:hAnsi="Times New Roman" w:cs="Times New Roman"/>
          <w:sz w:val="24"/>
          <w:szCs w:val="24"/>
          <w:lang w:eastAsia="ru-RU"/>
        </w:rPr>
        <w:t>52»</w:t>
      </w:r>
      <w:r w:rsidR="00A529A6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="00A529A6"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 проведения ВПР на протяжении всего периода проведения проверочной работы.</w:t>
      </w:r>
    </w:p>
    <w:p w14:paraId="7C00F12C" w14:textId="77777777" w:rsidR="007F79DA" w:rsidRPr="007F79DA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4A9"/>
          <w:sz w:val="18"/>
          <w:szCs w:val="18"/>
          <w:lang w:eastAsia="ru-RU"/>
        </w:rPr>
      </w:pP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Назначить техническим специалистом по сопровождению проведения ВПР зам. директора по ИОП Лозбиневу Л.Ю. </w:t>
      </w:r>
      <w:r w:rsidRPr="00C1144F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Техническому специалисту оказывать профильную помощь школьному координатору во время организации и проведения ВПР.</w:t>
      </w:r>
    </w:p>
    <w:p w14:paraId="4B313273" w14:textId="77777777" w:rsidR="00C1144F" w:rsidRPr="007F79DA" w:rsidRDefault="00C1144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44F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 </w:t>
      </w:r>
      <w:r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Назначить экспертов по проверке ВПР (приложение 4). Экспертам по проверке осуществить проверку ответов участников ВПР по соответствующему предмету в соответствии с критериями оценивания работ, полученными от школьного координатора, в течение дня проведения работы и следующего за ним дня.</w:t>
      </w:r>
      <w:r w:rsidR="00EF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3451" w:rsidRPr="00511372">
        <w:rPr>
          <w:rFonts w:ascii="Times New Roman" w:hAnsi="Times New Roman" w:cs="Times New Roman"/>
          <w:sz w:val="24"/>
          <w:szCs w:val="24"/>
        </w:rPr>
        <w:t xml:space="preserve">Заполнить в течение дня проведения работы и следующего дня форму сбора результатов выполнения </w:t>
      </w:r>
      <w:r w:rsidR="00D93451" w:rsidRPr="00511372">
        <w:rPr>
          <w:rFonts w:ascii="Times New Roman" w:hAnsi="Times New Roman" w:cs="Times New Roman"/>
          <w:sz w:val="24"/>
          <w:szCs w:val="24"/>
        </w:rPr>
        <w:lastRenderedPageBreak/>
        <w:t xml:space="preserve">ВПР, для каждого из участников внести в форму его код, номер варианта работы и баллы за задания. </w:t>
      </w:r>
      <w:r w:rsidR="00EF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Сдать техническому специалисту электронный вариант</w:t>
      </w:r>
      <w:r w:rsidR="00D93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1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693D38" w14:textId="49675032" w:rsidR="00C1144F" w:rsidRPr="00C1144F" w:rsidRDefault="009922CF" w:rsidP="00C11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24BBEF" wp14:editId="0AF15351">
            <wp:simplePos x="0" y="0"/>
            <wp:positionH relativeFrom="column">
              <wp:posOffset>571500</wp:posOffset>
            </wp:positionH>
            <wp:positionV relativeFrom="paragraph">
              <wp:posOffset>180975</wp:posOffset>
            </wp:positionV>
            <wp:extent cx="4822825" cy="1446530"/>
            <wp:effectExtent l="19050" t="0" r="0" b="0"/>
            <wp:wrapNone/>
            <wp:docPr id="3" name="Рисунок 1" descr="C:\Users\Лариса\Desktop\ЭПД\ЭПД_ - копи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ЭПД\ЭПД_ - копия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2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44F" w:rsidRPr="00C1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Контроль исполнения приказа оставляю за собой.</w:t>
      </w:r>
    </w:p>
    <w:p w14:paraId="155E6636" w14:textId="2A318926" w:rsidR="00B25932" w:rsidRDefault="00B25932" w:rsidP="00B259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7EE4E3" w14:textId="0E4C2C39" w:rsidR="00440D45" w:rsidRDefault="009922CF" w:rsidP="00EF1AE2">
      <w:pPr>
        <w:pStyle w:val="a5"/>
        <w:jc w:val="both"/>
        <w:rPr>
          <w:sz w:val="24"/>
        </w:rPr>
      </w:pPr>
      <w:r>
        <w:rPr>
          <w:sz w:val="24"/>
        </w:rPr>
        <w:t xml:space="preserve"> </w:t>
      </w:r>
    </w:p>
    <w:p w14:paraId="1D1F8546" w14:textId="77777777" w:rsidR="00D93451" w:rsidRPr="00EF1AE2" w:rsidRDefault="00D93451" w:rsidP="00EF1AE2">
      <w:pPr>
        <w:pStyle w:val="a5"/>
        <w:jc w:val="both"/>
        <w:rPr>
          <w:sz w:val="26"/>
          <w:szCs w:val="26"/>
        </w:rPr>
      </w:pPr>
    </w:p>
    <w:p w14:paraId="0EAA7032" w14:textId="77777777" w:rsidR="009922CF" w:rsidRDefault="009922CF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995E5E" w14:textId="48DBA9AD" w:rsidR="009922CF" w:rsidRDefault="009922CF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092FF6" w14:textId="77777777" w:rsidR="009922CF" w:rsidRDefault="009922CF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162EB4" w14:textId="3AA0E0C5" w:rsidR="009922CF" w:rsidRDefault="009922CF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приказом ознакомлены</w:t>
      </w:r>
    </w:p>
    <w:p w14:paraId="5D4899BB" w14:textId="5470D7DD" w:rsidR="00EF1AE2" w:rsidRDefault="00EF1AE2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71F23">
        <w:rPr>
          <w:rFonts w:ascii="Times New Roman" w:hAnsi="Times New Roman" w:cs="Times New Roman"/>
          <w:sz w:val="24"/>
          <w:szCs w:val="24"/>
          <w:lang w:eastAsia="ru-RU"/>
        </w:rPr>
        <w:t>Селимов Н.И.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53E89D4" w14:textId="77777777" w:rsidR="00EF1AE2" w:rsidRDefault="00EF1AE2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Ибрагимова У.М. </w:t>
      </w:r>
    </w:p>
    <w:p w14:paraId="0B3A5D44" w14:textId="77777777" w:rsidR="00EF1AE2" w:rsidRDefault="00EF1AE2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Султанова С.Ф.</w:t>
      </w:r>
    </w:p>
    <w:p w14:paraId="5918A59C" w14:textId="77777777" w:rsidR="00EF1AE2" w:rsidRDefault="00EF1AE2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Магомедова Н.В.</w:t>
      </w:r>
    </w:p>
    <w:p w14:paraId="21963C72" w14:textId="77777777" w:rsidR="00EF1AE2" w:rsidRDefault="00EF1AE2" w:rsidP="00D9345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Приходько Т.В.</w:t>
      </w:r>
    </w:p>
    <w:p w14:paraId="1B99B509" w14:textId="77777777" w:rsidR="00EF1AE2" w:rsidRPr="00C71F23" w:rsidRDefault="00EF1AE2" w:rsidP="00D9345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Лозбинева Л.Ю.</w:t>
      </w:r>
    </w:p>
    <w:p w14:paraId="72C2E904" w14:textId="77777777"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1138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E824C7"/>
    <w:multiLevelType w:val="multilevel"/>
    <w:tmpl w:val="815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1"/>
  </w:num>
  <w:num w:numId="5">
    <w:abstractNumId w:val="34"/>
  </w:num>
  <w:num w:numId="6">
    <w:abstractNumId w:val="22"/>
  </w:num>
  <w:num w:numId="7">
    <w:abstractNumId w:val="2"/>
  </w:num>
  <w:num w:numId="8">
    <w:abstractNumId w:val="5"/>
  </w:num>
  <w:num w:numId="9">
    <w:abstractNumId w:val="12"/>
  </w:num>
  <w:num w:numId="10">
    <w:abstractNumId w:val="21"/>
  </w:num>
  <w:num w:numId="11">
    <w:abstractNumId w:val="32"/>
  </w:num>
  <w:num w:numId="12">
    <w:abstractNumId w:val="35"/>
  </w:num>
  <w:num w:numId="13">
    <w:abstractNumId w:val="25"/>
  </w:num>
  <w:num w:numId="14">
    <w:abstractNumId w:val="14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6"/>
  </w:num>
  <w:num w:numId="23">
    <w:abstractNumId w:val="28"/>
  </w:num>
  <w:num w:numId="24">
    <w:abstractNumId w:val="23"/>
  </w:num>
  <w:num w:numId="25">
    <w:abstractNumId w:val="38"/>
  </w:num>
  <w:num w:numId="26">
    <w:abstractNumId w:val="16"/>
  </w:num>
  <w:num w:numId="27">
    <w:abstractNumId w:val="4"/>
  </w:num>
  <w:num w:numId="28">
    <w:abstractNumId w:val="30"/>
  </w:num>
  <w:num w:numId="29">
    <w:abstractNumId w:val="24"/>
  </w:num>
  <w:num w:numId="30">
    <w:abstractNumId w:val="29"/>
  </w:num>
  <w:num w:numId="31">
    <w:abstractNumId w:val="18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6"/>
  </w:num>
  <w:num w:numId="37">
    <w:abstractNumId w:val="39"/>
  </w:num>
  <w:num w:numId="38">
    <w:abstractNumId w:val="17"/>
  </w:num>
  <w:num w:numId="39">
    <w:abstractNumId w:val="37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B40C1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C5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532D"/>
    <w:rsid w:val="00287E37"/>
    <w:rsid w:val="002B05BD"/>
    <w:rsid w:val="002C6763"/>
    <w:rsid w:val="002E25F9"/>
    <w:rsid w:val="002F12CE"/>
    <w:rsid w:val="003049F5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0277A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0653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7727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216A"/>
    <w:rsid w:val="006D5C73"/>
    <w:rsid w:val="006D74FC"/>
    <w:rsid w:val="006E3DFD"/>
    <w:rsid w:val="006F101B"/>
    <w:rsid w:val="006F566D"/>
    <w:rsid w:val="00701D14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211F"/>
    <w:rsid w:val="007F55CB"/>
    <w:rsid w:val="007F79DA"/>
    <w:rsid w:val="00802818"/>
    <w:rsid w:val="0080592C"/>
    <w:rsid w:val="00811CD6"/>
    <w:rsid w:val="00813716"/>
    <w:rsid w:val="008376F2"/>
    <w:rsid w:val="00852001"/>
    <w:rsid w:val="0085334A"/>
    <w:rsid w:val="00853D5B"/>
    <w:rsid w:val="008556FD"/>
    <w:rsid w:val="00855F06"/>
    <w:rsid w:val="00865090"/>
    <w:rsid w:val="008711F2"/>
    <w:rsid w:val="008B14EC"/>
    <w:rsid w:val="008B276E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922C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1381"/>
    <w:rsid w:val="00A12C4F"/>
    <w:rsid w:val="00A14809"/>
    <w:rsid w:val="00A21B78"/>
    <w:rsid w:val="00A377E6"/>
    <w:rsid w:val="00A520FA"/>
    <w:rsid w:val="00A5297F"/>
    <w:rsid w:val="00A529A6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144F"/>
    <w:rsid w:val="00C17DFB"/>
    <w:rsid w:val="00C209FF"/>
    <w:rsid w:val="00C31BD6"/>
    <w:rsid w:val="00C3608F"/>
    <w:rsid w:val="00C42715"/>
    <w:rsid w:val="00C51AEE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451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E7DD1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1AE2"/>
    <w:rsid w:val="00EF3DA1"/>
    <w:rsid w:val="00EF4CA2"/>
    <w:rsid w:val="00F045EC"/>
    <w:rsid w:val="00F06F2D"/>
    <w:rsid w:val="00F13FB3"/>
    <w:rsid w:val="00F2134C"/>
    <w:rsid w:val="00F301E7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C1981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2EB9"/>
  <w15:docId w15:val="{186F8E88-6DA8-4275-B172-4363E06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24322_ot_26_yanvarya_2022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33</cp:revision>
  <cp:lastPrinted>2021-02-27T14:03:00Z</cp:lastPrinted>
  <dcterms:created xsi:type="dcterms:W3CDTF">2019-09-26T13:09:00Z</dcterms:created>
  <dcterms:modified xsi:type="dcterms:W3CDTF">2022-03-26T18:17:00Z</dcterms:modified>
</cp:coreProperties>
</file>