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BE4" w:rsidRDefault="00470BE4" w:rsidP="00470BE4">
      <w:pPr>
        <w:pStyle w:val="a5"/>
        <w:jc w:val="center"/>
        <w:rPr>
          <w:rFonts w:ascii="Times New Roman" w:hAnsi="Times New Roman" w:cs="Times New Roman"/>
          <w:b/>
          <w:sz w:val="24"/>
          <w:szCs w:val="24"/>
          <w:lang w:eastAsia="ru-RU"/>
        </w:rPr>
      </w:pPr>
    </w:p>
    <w:p w:rsidR="00470BE4" w:rsidRPr="00470BE4" w:rsidRDefault="00470BE4" w:rsidP="00470BE4">
      <w:pPr>
        <w:pStyle w:val="a5"/>
        <w:jc w:val="right"/>
        <w:rPr>
          <w:rFonts w:ascii="Times New Roman" w:hAnsi="Times New Roman" w:cs="Times New Roman"/>
          <w:sz w:val="24"/>
          <w:szCs w:val="24"/>
          <w:lang w:eastAsia="ru-RU"/>
        </w:rPr>
      </w:pPr>
      <w:r w:rsidRPr="00470BE4">
        <w:rPr>
          <w:rFonts w:ascii="Times New Roman" w:hAnsi="Times New Roman" w:cs="Times New Roman"/>
          <w:sz w:val="24"/>
          <w:szCs w:val="24"/>
          <w:lang w:eastAsia="ru-RU"/>
        </w:rPr>
        <w:t>Приложение 3</w:t>
      </w:r>
    </w:p>
    <w:p w:rsidR="00470BE4" w:rsidRDefault="00470BE4" w:rsidP="00470BE4">
      <w:pPr>
        <w:pStyle w:val="a5"/>
        <w:jc w:val="center"/>
        <w:rPr>
          <w:rFonts w:ascii="Times New Roman" w:hAnsi="Times New Roman" w:cs="Times New Roman"/>
          <w:b/>
          <w:sz w:val="24"/>
          <w:szCs w:val="24"/>
          <w:lang w:eastAsia="ru-RU"/>
        </w:rPr>
      </w:pPr>
    </w:p>
    <w:p w:rsidR="00470BE4" w:rsidRDefault="00470BE4" w:rsidP="00470BE4">
      <w:pPr>
        <w:pStyle w:val="a6"/>
        <w:rPr>
          <w:sz w:val="26"/>
          <w:szCs w:val="22"/>
        </w:rPr>
      </w:pPr>
    </w:p>
    <w:p w:rsidR="00470BE4" w:rsidRDefault="00470BE4" w:rsidP="00470BE4">
      <w:pPr>
        <w:pStyle w:val="a6"/>
        <w:rPr>
          <w:sz w:val="26"/>
          <w:szCs w:val="22"/>
        </w:rPr>
      </w:pPr>
    </w:p>
    <w:tbl>
      <w:tblPr>
        <w:tblpPr w:leftFromText="180" w:rightFromText="180" w:vertAnchor="text" w:horzAnchor="margin" w:tblpXSpec="right" w:tblpY="-62"/>
        <w:tblW w:w="10490" w:type="dxa"/>
        <w:tblLayout w:type="fixed"/>
        <w:tblLook w:val="04A0"/>
      </w:tblPr>
      <w:tblGrid>
        <w:gridCol w:w="3828"/>
        <w:gridCol w:w="3260"/>
        <w:gridCol w:w="3402"/>
      </w:tblGrid>
      <w:tr w:rsidR="00470BE4" w:rsidRPr="00CF4B0F" w:rsidTr="00C11A2D">
        <w:tc>
          <w:tcPr>
            <w:tcW w:w="3828" w:type="dxa"/>
            <w:shd w:val="clear" w:color="auto" w:fill="auto"/>
          </w:tcPr>
          <w:p w:rsidR="00470BE4" w:rsidRPr="00CF4B0F" w:rsidRDefault="00470BE4" w:rsidP="00C11A2D">
            <w:pPr>
              <w:pStyle w:val="western"/>
              <w:spacing w:before="0" w:beforeAutospacing="0" w:after="0" w:afterAutospacing="0" w:line="300" w:lineRule="auto"/>
              <w:contextualSpacing/>
              <w:jc w:val="right"/>
              <w:rPr>
                <w:bCs/>
                <w:szCs w:val="28"/>
              </w:rPr>
            </w:pPr>
          </w:p>
        </w:tc>
        <w:tc>
          <w:tcPr>
            <w:tcW w:w="3260" w:type="dxa"/>
            <w:shd w:val="clear" w:color="auto" w:fill="auto"/>
          </w:tcPr>
          <w:p w:rsidR="00470BE4" w:rsidRPr="00CF4B0F" w:rsidRDefault="00470BE4" w:rsidP="00C11A2D">
            <w:pPr>
              <w:pStyle w:val="western"/>
              <w:spacing w:before="0" w:beforeAutospacing="0" w:after="0" w:afterAutospacing="0" w:line="300" w:lineRule="auto"/>
              <w:contextualSpacing/>
              <w:jc w:val="right"/>
              <w:rPr>
                <w:bCs/>
                <w:szCs w:val="28"/>
              </w:rPr>
            </w:pPr>
            <w:r>
              <w:rPr>
                <w:bCs/>
                <w:noProof/>
                <w:szCs w:val="28"/>
              </w:rPr>
              <w:drawing>
                <wp:anchor distT="0" distB="0" distL="114300" distR="114300" simplePos="0" relativeHeight="251659264" behindDoc="1" locked="0" layoutInCell="1" allowOverlap="1">
                  <wp:simplePos x="0" y="0"/>
                  <wp:positionH relativeFrom="column">
                    <wp:posOffset>1424683</wp:posOffset>
                  </wp:positionH>
                  <wp:positionV relativeFrom="paragraph">
                    <wp:posOffset>194961</wp:posOffset>
                  </wp:positionV>
                  <wp:extent cx="1917242" cy="1932972"/>
                  <wp:effectExtent l="19050" t="0" r="6808" b="0"/>
                  <wp:wrapNone/>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17242" cy="1932972"/>
                          </a:xfrm>
                          <a:prstGeom prst="rect">
                            <a:avLst/>
                          </a:prstGeom>
                          <a:noFill/>
                          <a:ln w="9525">
                            <a:noFill/>
                            <a:miter lim="800000"/>
                            <a:headEnd/>
                            <a:tailEnd/>
                          </a:ln>
                        </pic:spPr>
                      </pic:pic>
                    </a:graphicData>
                  </a:graphic>
                </wp:anchor>
              </w:drawing>
            </w:r>
          </w:p>
        </w:tc>
        <w:tc>
          <w:tcPr>
            <w:tcW w:w="3402" w:type="dxa"/>
            <w:shd w:val="clear" w:color="auto" w:fill="auto"/>
          </w:tcPr>
          <w:p w:rsidR="00470BE4" w:rsidRDefault="00470BE4" w:rsidP="00C11A2D">
            <w:pPr>
              <w:pStyle w:val="western"/>
              <w:spacing w:before="0" w:beforeAutospacing="0" w:after="0" w:afterAutospacing="0" w:line="300" w:lineRule="auto"/>
              <w:contextualSpacing/>
              <w:jc w:val="right"/>
              <w:rPr>
                <w:bCs/>
                <w:szCs w:val="28"/>
              </w:rPr>
            </w:pPr>
            <w:r>
              <w:rPr>
                <w:bCs/>
                <w:szCs w:val="28"/>
              </w:rPr>
              <w:t xml:space="preserve">Утверждено </w:t>
            </w:r>
            <w:r w:rsidRPr="00CF4B0F">
              <w:rPr>
                <w:bCs/>
                <w:szCs w:val="28"/>
              </w:rPr>
              <w:t>Приказ №</w:t>
            </w:r>
            <w:r>
              <w:rPr>
                <w:bCs/>
                <w:szCs w:val="28"/>
              </w:rPr>
              <w:t xml:space="preserve"> 875-П </w:t>
            </w:r>
            <w:r w:rsidRPr="00CF4B0F">
              <w:rPr>
                <w:bCs/>
                <w:szCs w:val="28"/>
              </w:rPr>
              <w:t xml:space="preserve">от  </w:t>
            </w:r>
            <w:r>
              <w:rPr>
                <w:bCs/>
                <w:szCs w:val="28"/>
              </w:rPr>
              <w:t>22.11.</w:t>
            </w:r>
            <w:r w:rsidRPr="00CF4B0F">
              <w:rPr>
                <w:bCs/>
                <w:szCs w:val="28"/>
              </w:rPr>
              <w:t>20</w:t>
            </w:r>
            <w:r>
              <w:rPr>
                <w:bCs/>
                <w:szCs w:val="28"/>
              </w:rPr>
              <w:t>21</w:t>
            </w:r>
            <w:r w:rsidRPr="00CF4B0F">
              <w:rPr>
                <w:bCs/>
                <w:szCs w:val="28"/>
              </w:rPr>
              <w:t>г</w:t>
            </w:r>
          </w:p>
          <w:p w:rsidR="00470BE4" w:rsidRDefault="00470BE4" w:rsidP="00C11A2D">
            <w:pPr>
              <w:pStyle w:val="western"/>
              <w:spacing w:before="0" w:beforeAutospacing="0" w:after="0" w:afterAutospacing="0" w:line="300" w:lineRule="auto"/>
              <w:contextualSpacing/>
              <w:jc w:val="right"/>
              <w:rPr>
                <w:bCs/>
                <w:szCs w:val="28"/>
              </w:rPr>
            </w:pPr>
          </w:p>
          <w:p w:rsidR="00470BE4" w:rsidRPr="00CF4B0F" w:rsidRDefault="00470BE4" w:rsidP="00C11A2D">
            <w:pPr>
              <w:pStyle w:val="western"/>
              <w:spacing w:before="0" w:beforeAutospacing="0" w:after="0" w:afterAutospacing="0" w:line="300" w:lineRule="auto"/>
              <w:contextualSpacing/>
              <w:jc w:val="right"/>
              <w:rPr>
                <w:bCs/>
                <w:szCs w:val="28"/>
              </w:rPr>
            </w:pPr>
            <w:r w:rsidRPr="00CF4B0F">
              <w:rPr>
                <w:bCs/>
                <w:szCs w:val="28"/>
              </w:rPr>
              <w:t>Директор</w:t>
            </w:r>
          </w:p>
          <w:p w:rsidR="00470BE4" w:rsidRPr="00CF4B0F" w:rsidRDefault="00470BE4" w:rsidP="00C11A2D">
            <w:pPr>
              <w:pStyle w:val="western"/>
              <w:spacing w:before="0" w:beforeAutospacing="0" w:after="0" w:afterAutospacing="0" w:line="300" w:lineRule="auto"/>
              <w:contextualSpacing/>
              <w:jc w:val="right"/>
              <w:rPr>
                <w:bCs/>
                <w:szCs w:val="28"/>
              </w:rPr>
            </w:pPr>
            <w:r>
              <w:rPr>
                <w:bCs/>
                <w:szCs w:val="28"/>
              </w:rPr>
              <w:t>_______М.А. Абдурахманова</w:t>
            </w:r>
          </w:p>
        </w:tc>
      </w:tr>
    </w:tbl>
    <w:p w:rsidR="00470BE4" w:rsidRDefault="00470BE4" w:rsidP="00470BE4">
      <w:pPr>
        <w:pStyle w:val="a5"/>
        <w:jc w:val="center"/>
        <w:rPr>
          <w:rFonts w:ascii="Times New Roman" w:hAnsi="Times New Roman" w:cs="Times New Roman"/>
          <w:b/>
          <w:sz w:val="24"/>
          <w:szCs w:val="24"/>
          <w:lang w:eastAsia="ru-RU"/>
        </w:rPr>
      </w:pPr>
    </w:p>
    <w:p w:rsidR="00470BE4" w:rsidRDefault="00470BE4" w:rsidP="00470BE4">
      <w:pPr>
        <w:pStyle w:val="a5"/>
        <w:jc w:val="center"/>
        <w:rPr>
          <w:rFonts w:ascii="Times New Roman" w:hAnsi="Times New Roman" w:cs="Times New Roman"/>
          <w:b/>
          <w:sz w:val="24"/>
          <w:szCs w:val="24"/>
          <w:lang w:eastAsia="ru-RU"/>
        </w:rPr>
      </w:pPr>
    </w:p>
    <w:p w:rsidR="00470BE4" w:rsidRDefault="00470BE4" w:rsidP="00470BE4">
      <w:pPr>
        <w:pStyle w:val="a5"/>
        <w:jc w:val="center"/>
        <w:rPr>
          <w:rFonts w:ascii="Times New Roman" w:hAnsi="Times New Roman" w:cs="Times New Roman"/>
          <w:b/>
          <w:sz w:val="24"/>
          <w:szCs w:val="24"/>
          <w:lang w:eastAsia="ru-RU"/>
        </w:rPr>
      </w:pPr>
    </w:p>
    <w:p w:rsidR="00470BE4" w:rsidRDefault="00470BE4" w:rsidP="00470BE4">
      <w:pPr>
        <w:pStyle w:val="a5"/>
        <w:jc w:val="center"/>
        <w:rPr>
          <w:rFonts w:ascii="Times New Roman" w:hAnsi="Times New Roman" w:cs="Times New Roman"/>
          <w:b/>
          <w:sz w:val="24"/>
          <w:szCs w:val="24"/>
          <w:lang w:eastAsia="ru-RU"/>
        </w:rPr>
      </w:pPr>
    </w:p>
    <w:p w:rsidR="00470BE4" w:rsidRDefault="00470BE4" w:rsidP="00470BE4">
      <w:pPr>
        <w:pStyle w:val="a5"/>
        <w:rPr>
          <w:rFonts w:ascii="Times New Roman" w:hAnsi="Times New Roman" w:cs="Times New Roman"/>
          <w:b/>
          <w:sz w:val="24"/>
          <w:szCs w:val="24"/>
          <w:lang w:eastAsia="ru-RU"/>
        </w:rPr>
      </w:pPr>
    </w:p>
    <w:p w:rsidR="00470BE4" w:rsidRPr="00470BE4" w:rsidRDefault="00470BE4" w:rsidP="00470BE4">
      <w:pPr>
        <w:pStyle w:val="a5"/>
        <w:jc w:val="center"/>
        <w:rPr>
          <w:rFonts w:ascii="Times New Roman" w:hAnsi="Times New Roman" w:cs="Times New Roman"/>
          <w:b/>
          <w:sz w:val="24"/>
          <w:szCs w:val="24"/>
          <w:lang w:eastAsia="ru-RU"/>
        </w:rPr>
      </w:pPr>
      <w:r w:rsidRPr="00470BE4">
        <w:rPr>
          <w:rFonts w:ascii="Times New Roman" w:hAnsi="Times New Roman" w:cs="Times New Roman"/>
          <w:b/>
          <w:sz w:val="24"/>
          <w:szCs w:val="24"/>
          <w:lang w:eastAsia="ru-RU"/>
        </w:rPr>
        <w:t>Положение о педагоге, выполняющем функции медиатора</w:t>
      </w:r>
    </w:p>
    <w:p w:rsidR="00470BE4" w:rsidRPr="00470BE4" w:rsidRDefault="00470BE4" w:rsidP="00470BE4">
      <w:pPr>
        <w:pStyle w:val="a5"/>
        <w:jc w:val="center"/>
        <w:rPr>
          <w:rFonts w:ascii="Times New Roman" w:hAnsi="Times New Roman" w:cs="Times New Roman"/>
          <w:b/>
          <w:sz w:val="24"/>
          <w:szCs w:val="24"/>
          <w:lang w:eastAsia="ru-RU"/>
        </w:rPr>
      </w:pPr>
      <w:r w:rsidRPr="00470BE4">
        <w:rPr>
          <w:rFonts w:ascii="Times New Roman" w:hAnsi="Times New Roman" w:cs="Times New Roman"/>
          <w:b/>
          <w:sz w:val="24"/>
          <w:szCs w:val="24"/>
          <w:lang w:eastAsia="ru-RU"/>
        </w:rPr>
        <w:t>МБОУ «Лицей №52»</w:t>
      </w:r>
    </w:p>
    <w:p w:rsidR="00470BE4" w:rsidRPr="00470BE4" w:rsidRDefault="00470BE4" w:rsidP="00470BE4">
      <w:pPr>
        <w:shd w:val="clear" w:color="auto" w:fill="FFFFFF"/>
        <w:spacing w:before="375" w:after="450" w:line="240" w:lineRule="auto"/>
        <w:jc w:val="center"/>
        <w:textAlignment w:val="baseline"/>
        <w:rPr>
          <w:rFonts w:ascii="Times New Roman" w:eastAsia="Times New Roman" w:hAnsi="Times New Roman" w:cs="Times New Roman"/>
          <w:b/>
          <w:color w:val="000000"/>
          <w:sz w:val="24"/>
          <w:szCs w:val="24"/>
          <w:lang w:eastAsia="ru-RU"/>
        </w:rPr>
      </w:pPr>
      <w:r w:rsidRPr="00470BE4">
        <w:rPr>
          <w:rFonts w:ascii="Times New Roman" w:eastAsia="Times New Roman" w:hAnsi="Times New Roman" w:cs="Times New Roman"/>
          <w:color w:val="000000"/>
          <w:sz w:val="24"/>
          <w:szCs w:val="24"/>
          <w:lang w:eastAsia="ru-RU"/>
        </w:rPr>
        <w:t>1</w:t>
      </w:r>
      <w:r w:rsidRPr="00470BE4">
        <w:rPr>
          <w:rFonts w:ascii="Times New Roman" w:eastAsia="Times New Roman" w:hAnsi="Times New Roman" w:cs="Times New Roman"/>
          <w:b/>
          <w:color w:val="000000"/>
          <w:sz w:val="24"/>
          <w:szCs w:val="24"/>
          <w:lang w:eastAsia="ru-RU"/>
        </w:rPr>
        <w:t>. Общие положения</w:t>
      </w:r>
    </w:p>
    <w:p w:rsidR="00470BE4" w:rsidRPr="00470BE4" w:rsidRDefault="00470BE4" w:rsidP="00470BE4">
      <w:pPr>
        <w:shd w:val="clear" w:color="auto" w:fill="FFFFFF"/>
        <w:spacing w:before="375" w:after="450" w:line="240" w:lineRule="auto"/>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Педагог, выполняющий функции медиатора – это работник школы, который прошёл обучение и создаёт условия для оказания практической помощи участникам образовательного процесса по урегулированию споров способом, альтернативным административному, ненасильственным путём, путём применения технологии восстановительной медиации.</w:t>
      </w:r>
    </w:p>
    <w:p w:rsidR="00470BE4" w:rsidRPr="00470BE4" w:rsidRDefault="00470BE4" w:rsidP="00470BE4">
      <w:pPr>
        <w:shd w:val="clear" w:color="auto" w:fill="FFFFFF"/>
        <w:spacing w:before="375" w:after="450" w:line="240" w:lineRule="auto"/>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 xml:space="preserve">Педагог, выполняющий функции медиатора в школе руководствуется в своей деятельности всеми нормативно-правовыми документами, которые </w:t>
      </w:r>
      <w:proofErr w:type="gramStart"/>
      <w:r w:rsidRPr="00470BE4">
        <w:rPr>
          <w:rFonts w:ascii="Times New Roman" w:eastAsia="Times New Roman" w:hAnsi="Times New Roman" w:cs="Times New Roman"/>
          <w:color w:val="000000"/>
          <w:sz w:val="24"/>
          <w:szCs w:val="24"/>
          <w:lang w:eastAsia="ru-RU"/>
        </w:rPr>
        <w:t>регулируют</w:t>
      </w:r>
      <w:proofErr w:type="gramEnd"/>
      <w:r w:rsidRPr="00470BE4">
        <w:rPr>
          <w:rFonts w:ascii="Times New Roman" w:eastAsia="Times New Roman" w:hAnsi="Times New Roman" w:cs="Times New Roman"/>
          <w:color w:val="000000"/>
          <w:sz w:val="24"/>
          <w:szCs w:val="24"/>
          <w:lang w:eastAsia="ru-RU"/>
        </w:rPr>
        <w:t xml:space="preserve"> и регламентирую деятельность подобного рода, а так же законами всех уровней, регулирующими и регламентирующими деятельность работников школы по защите интересов и прав несовершеннолетних, так как является, выполняя функции медиатора, одновременно работником школы, осуществляет деятельность на территории школы и во время образовательного процесса, а так же подчиняется директору школы и действует на основании Устава.</w:t>
      </w:r>
    </w:p>
    <w:p w:rsidR="00470BE4" w:rsidRPr="00470BE4" w:rsidRDefault="00470BE4" w:rsidP="00470BE4">
      <w:pPr>
        <w:shd w:val="clear" w:color="auto" w:fill="FFFFFF"/>
        <w:spacing w:before="375" w:after="450" w:line="240" w:lineRule="auto"/>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Основными целями деятельности медиатора в школе являются:</w:t>
      </w:r>
    </w:p>
    <w:p w:rsidR="00470BE4" w:rsidRPr="00470BE4" w:rsidRDefault="00470BE4" w:rsidP="00470BE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Урегулирование споров между участниками образовательного процесса средствами восстановительной медиации (по факту).</w:t>
      </w:r>
    </w:p>
    <w:p w:rsidR="00470BE4" w:rsidRPr="00470BE4" w:rsidRDefault="00470BE4" w:rsidP="00470BE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Предупреждение и профилактика повторных конфликтов в школе посредством применения восстановительных техник на этапе развития конфликта (если владеет информацией о развивающемся конфликте).</w:t>
      </w:r>
    </w:p>
    <w:p w:rsidR="00470BE4" w:rsidRPr="00470BE4" w:rsidRDefault="00470BE4" w:rsidP="00470BE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 xml:space="preserve">Обязанности медиатора в школе может выполнять штатный сотрудник (работник), прошедший обучение и владеющий технологией восстановительной медиации, имеющий практические навыки организации </w:t>
      </w:r>
      <w:proofErr w:type="spellStart"/>
      <w:r w:rsidRPr="00470BE4">
        <w:rPr>
          <w:rFonts w:ascii="Times New Roman" w:eastAsia="Times New Roman" w:hAnsi="Times New Roman" w:cs="Times New Roman"/>
          <w:color w:val="000000"/>
          <w:sz w:val="24"/>
          <w:szCs w:val="24"/>
          <w:lang w:eastAsia="ru-RU"/>
        </w:rPr>
        <w:t>медиационной</w:t>
      </w:r>
      <w:proofErr w:type="spellEnd"/>
      <w:r w:rsidRPr="00470BE4">
        <w:rPr>
          <w:rFonts w:ascii="Times New Roman" w:eastAsia="Times New Roman" w:hAnsi="Times New Roman" w:cs="Times New Roman"/>
          <w:color w:val="000000"/>
          <w:sz w:val="24"/>
          <w:szCs w:val="24"/>
          <w:lang w:eastAsia="ru-RU"/>
        </w:rPr>
        <w:t xml:space="preserve"> сессии, навыки анализа конфликта, умеющий использовать средства медиации в образовательном </w:t>
      </w:r>
      <w:r w:rsidRPr="00470BE4">
        <w:rPr>
          <w:rFonts w:ascii="Times New Roman" w:eastAsia="Times New Roman" w:hAnsi="Times New Roman" w:cs="Times New Roman"/>
          <w:color w:val="000000"/>
          <w:sz w:val="24"/>
          <w:szCs w:val="24"/>
          <w:lang w:eastAsia="ru-RU"/>
        </w:rPr>
        <w:lastRenderedPageBreak/>
        <w:t>пространстве, в том числе в работе по профилактике негативных социальных явлений в детско-юношеской среде.</w:t>
      </w:r>
    </w:p>
    <w:p w:rsidR="00470BE4" w:rsidRPr="00470BE4" w:rsidRDefault="00470BE4" w:rsidP="00470BE4">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Деятельность медиатора школы осуществляется в соответствии с действующим законодательством российской Федерации, настоящим Положением и Уставом школы</w:t>
      </w:r>
    </w:p>
    <w:p w:rsidR="00470BE4" w:rsidRPr="00470BE4" w:rsidRDefault="00470BE4" w:rsidP="00470BE4">
      <w:pPr>
        <w:pStyle w:val="a8"/>
        <w:numPr>
          <w:ilvl w:val="1"/>
          <w:numId w:val="1"/>
        </w:numPr>
        <w:spacing w:after="0" w:line="240" w:lineRule="auto"/>
        <w:jc w:val="both"/>
        <w:textAlignment w:val="baseline"/>
        <w:rPr>
          <w:rFonts w:ascii="Times New Roman" w:eastAsia="Times New Roman" w:hAnsi="Times New Roman" w:cs="Times New Roman"/>
          <w:b/>
          <w:color w:val="000000"/>
          <w:sz w:val="24"/>
          <w:szCs w:val="24"/>
          <w:lang w:eastAsia="ru-RU"/>
        </w:rPr>
      </w:pPr>
      <w:r w:rsidRPr="00470BE4">
        <w:rPr>
          <w:rFonts w:ascii="Times New Roman" w:eastAsia="Times New Roman" w:hAnsi="Times New Roman" w:cs="Times New Roman"/>
          <w:b/>
          <w:color w:val="000000"/>
          <w:sz w:val="24"/>
          <w:szCs w:val="24"/>
          <w:lang w:eastAsia="ru-RU"/>
        </w:rPr>
        <w:t>Права и обязанности медиатора МБОУ «Лицей №52»</w:t>
      </w:r>
    </w:p>
    <w:p w:rsidR="00470BE4" w:rsidRPr="00470BE4" w:rsidRDefault="00470BE4" w:rsidP="00470BE4">
      <w:pPr>
        <w:shd w:val="clear" w:color="auto" w:fill="FFFFFF"/>
        <w:spacing w:before="375" w:after="450" w:line="240" w:lineRule="auto"/>
        <w:jc w:val="both"/>
        <w:textAlignment w:val="baseline"/>
        <w:rPr>
          <w:rFonts w:ascii="Times New Roman" w:eastAsia="Times New Roman" w:hAnsi="Times New Roman" w:cs="Times New Roman"/>
          <w:b/>
          <w:color w:val="000000"/>
          <w:sz w:val="24"/>
          <w:szCs w:val="24"/>
          <w:lang w:eastAsia="ru-RU"/>
        </w:rPr>
      </w:pPr>
      <w:r w:rsidRPr="00470BE4">
        <w:rPr>
          <w:rFonts w:ascii="Times New Roman" w:eastAsia="Times New Roman" w:hAnsi="Times New Roman" w:cs="Times New Roman"/>
          <w:b/>
          <w:color w:val="000000"/>
          <w:sz w:val="24"/>
          <w:szCs w:val="24"/>
          <w:lang w:eastAsia="ru-RU"/>
        </w:rPr>
        <w:t>2.1.Медиатор обязан:</w:t>
      </w:r>
    </w:p>
    <w:p w:rsidR="00470BE4" w:rsidRPr="00470BE4" w:rsidRDefault="00470BE4" w:rsidP="00470BE4">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Руководствоваться действующим </w:t>
      </w:r>
      <w:hyperlink r:id="rId6" w:tooltip="Законы в России" w:history="1">
        <w:r w:rsidRPr="00470BE4">
          <w:rPr>
            <w:rFonts w:ascii="Times New Roman" w:eastAsia="Times New Roman" w:hAnsi="Times New Roman" w:cs="Times New Roman"/>
            <w:color w:val="0066CC"/>
            <w:sz w:val="24"/>
            <w:szCs w:val="24"/>
            <w:u w:val="single"/>
            <w:lang w:eastAsia="ru-RU"/>
          </w:rPr>
          <w:t>законодательством Российской Федерации</w:t>
        </w:r>
      </w:hyperlink>
      <w:r w:rsidRPr="00470BE4">
        <w:rPr>
          <w:rFonts w:ascii="Times New Roman" w:eastAsia="Times New Roman" w:hAnsi="Times New Roman" w:cs="Times New Roman"/>
          <w:color w:val="000000"/>
          <w:sz w:val="24"/>
          <w:szCs w:val="24"/>
          <w:lang w:eastAsia="ru-RU"/>
        </w:rPr>
        <w:t>, </w:t>
      </w:r>
      <w:hyperlink r:id="rId7" w:tooltip="Акт нормативный" w:history="1">
        <w:r w:rsidRPr="00470BE4">
          <w:rPr>
            <w:rFonts w:ascii="Times New Roman" w:eastAsia="Times New Roman" w:hAnsi="Times New Roman" w:cs="Times New Roman"/>
            <w:color w:val="0066CC"/>
            <w:sz w:val="24"/>
            <w:szCs w:val="24"/>
            <w:u w:val="single"/>
            <w:lang w:eastAsia="ru-RU"/>
          </w:rPr>
          <w:t>нормативными актами</w:t>
        </w:r>
      </w:hyperlink>
      <w:r w:rsidRPr="00470BE4">
        <w:rPr>
          <w:rFonts w:ascii="Times New Roman" w:eastAsia="Times New Roman" w:hAnsi="Times New Roman" w:cs="Times New Roman"/>
          <w:color w:val="000000"/>
          <w:sz w:val="24"/>
          <w:szCs w:val="24"/>
          <w:lang w:eastAsia="ru-RU"/>
        </w:rPr>
        <w:t> регионального и местного уровней, локальными актами школы, работником которой является.</w:t>
      </w:r>
    </w:p>
    <w:p w:rsidR="00470BE4" w:rsidRPr="00470BE4" w:rsidRDefault="00470BE4" w:rsidP="00470BE4">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Соблюдать принципы проведения процедуры медиации. 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470BE4" w:rsidRPr="00470BE4" w:rsidRDefault="00470BE4" w:rsidP="00470BE4">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Рассматривать вопросы и принимать решения строго в границах своей компетенции в качестве медиатора.</w:t>
      </w:r>
    </w:p>
    <w:p w:rsidR="00470BE4" w:rsidRPr="00470BE4" w:rsidRDefault="00470BE4" w:rsidP="00470BE4">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Защищать интересы учащихся своей организации в рамках своей компетенции.</w:t>
      </w:r>
    </w:p>
    <w:p w:rsidR="00470BE4" w:rsidRPr="00470BE4" w:rsidRDefault="00470BE4" w:rsidP="00470BE4">
      <w:pPr>
        <w:shd w:val="clear" w:color="auto" w:fill="FFFFFF"/>
        <w:spacing w:before="375" w:after="450" w:line="240" w:lineRule="auto"/>
        <w:jc w:val="both"/>
        <w:textAlignment w:val="baseline"/>
        <w:rPr>
          <w:rFonts w:ascii="Times New Roman" w:eastAsia="Times New Roman" w:hAnsi="Times New Roman" w:cs="Times New Roman"/>
          <w:b/>
          <w:color w:val="000000"/>
          <w:sz w:val="24"/>
          <w:szCs w:val="24"/>
          <w:lang w:eastAsia="ru-RU"/>
        </w:rPr>
      </w:pPr>
      <w:r w:rsidRPr="00470BE4">
        <w:rPr>
          <w:rFonts w:ascii="Times New Roman" w:eastAsia="Times New Roman" w:hAnsi="Times New Roman" w:cs="Times New Roman"/>
          <w:b/>
          <w:color w:val="000000"/>
          <w:sz w:val="24"/>
          <w:szCs w:val="24"/>
          <w:lang w:eastAsia="ru-RU"/>
        </w:rPr>
        <w:t>2.2.Медиатор имеет право:</w:t>
      </w:r>
    </w:p>
    <w:p w:rsidR="00470BE4" w:rsidRPr="00470BE4" w:rsidRDefault="00470BE4" w:rsidP="00470BE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Иметь доступ к документам школы в части дел, касающихся учащихся</w:t>
      </w:r>
    </w:p>
    <w:p w:rsidR="00470BE4" w:rsidRPr="00470BE4" w:rsidRDefault="00470BE4" w:rsidP="00470BE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Обобщать и запрашивать у сотрудников и педагогов информацию, связанную с изучением интересов детей и подростков относительно ситуации</w:t>
      </w:r>
      <w:proofErr w:type="gramStart"/>
      <w:r w:rsidRPr="00470BE4">
        <w:rPr>
          <w:rFonts w:ascii="Times New Roman" w:eastAsia="Times New Roman" w:hAnsi="Times New Roman" w:cs="Times New Roman"/>
          <w:color w:val="000000"/>
          <w:sz w:val="24"/>
          <w:szCs w:val="24"/>
          <w:lang w:eastAsia="ru-RU"/>
        </w:rPr>
        <w:t>.</w:t>
      </w:r>
      <w:proofErr w:type="gramEnd"/>
      <w:r w:rsidRPr="00470BE4">
        <w:rPr>
          <w:rFonts w:ascii="Times New Roman" w:eastAsia="Times New Roman" w:hAnsi="Times New Roman" w:cs="Times New Roman"/>
          <w:color w:val="000000"/>
          <w:sz w:val="24"/>
          <w:szCs w:val="24"/>
          <w:lang w:eastAsia="ru-RU"/>
        </w:rPr>
        <w:t xml:space="preserve"> </w:t>
      </w:r>
      <w:proofErr w:type="gramStart"/>
      <w:r w:rsidRPr="00470BE4">
        <w:rPr>
          <w:rFonts w:ascii="Times New Roman" w:eastAsia="Times New Roman" w:hAnsi="Times New Roman" w:cs="Times New Roman"/>
          <w:color w:val="000000"/>
          <w:sz w:val="24"/>
          <w:szCs w:val="24"/>
          <w:lang w:eastAsia="ru-RU"/>
        </w:rPr>
        <w:t>с</w:t>
      </w:r>
      <w:proofErr w:type="gramEnd"/>
      <w:r w:rsidRPr="00470BE4">
        <w:rPr>
          <w:rFonts w:ascii="Times New Roman" w:eastAsia="Times New Roman" w:hAnsi="Times New Roman" w:cs="Times New Roman"/>
          <w:color w:val="000000"/>
          <w:sz w:val="24"/>
          <w:szCs w:val="24"/>
          <w:lang w:eastAsia="ru-RU"/>
        </w:rPr>
        <w:t xml:space="preserve"> которой работает.</w:t>
      </w:r>
    </w:p>
    <w:p w:rsidR="00470BE4" w:rsidRPr="00470BE4" w:rsidRDefault="00470BE4" w:rsidP="00470BE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Проводить социологические опросы в рамках своей компетенции.</w:t>
      </w:r>
    </w:p>
    <w:p w:rsidR="00470BE4" w:rsidRPr="00470BE4" w:rsidRDefault="00470BE4" w:rsidP="00470BE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Повышать свою квалификацию, владеть новейшей правовой информацией по вопросам медиации в сфере образова</w:t>
      </w:r>
      <w:r>
        <w:rPr>
          <w:rFonts w:ascii="Times New Roman" w:eastAsia="Times New Roman" w:hAnsi="Times New Roman" w:cs="Times New Roman"/>
          <w:color w:val="000000"/>
          <w:sz w:val="24"/>
          <w:szCs w:val="24"/>
          <w:lang w:eastAsia="ru-RU"/>
        </w:rPr>
        <w:t>ния и защиты прав детей и молоде</w:t>
      </w:r>
      <w:r w:rsidRPr="00470BE4">
        <w:rPr>
          <w:rFonts w:ascii="Times New Roman" w:eastAsia="Times New Roman" w:hAnsi="Times New Roman" w:cs="Times New Roman"/>
          <w:color w:val="000000"/>
          <w:sz w:val="24"/>
          <w:szCs w:val="24"/>
          <w:lang w:eastAsia="ru-RU"/>
        </w:rPr>
        <w:t>жи.</w:t>
      </w:r>
    </w:p>
    <w:p w:rsidR="00470BE4" w:rsidRDefault="00470BE4" w:rsidP="00470BE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Вести регистрацию </w:t>
      </w:r>
      <w:hyperlink r:id="rId8" w:tooltip="Выполнение работ" w:history="1">
        <w:r w:rsidRPr="00470BE4">
          <w:rPr>
            <w:rFonts w:ascii="Times New Roman" w:eastAsia="Times New Roman" w:hAnsi="Times New Roman" w:cs="Times New Roman"/>
            <w:color w:val="0066CC"/>
            <w:sz w:val="24"/>
            <w:szCs w:val="24"/>
            <w:u w:val="single"/>
            <w:lang w:eastAsia="ru-RU"/>
          </w:rPr>
          <w:t>выполненной работы</w:t>
        </w:r>
      </w:hyperlink>
      <w:r w:rsidRPr="00470BE4">
        <w:rPr>
          <w:rFonts w:ascii="Times New Roman" w:eastAsia="Times New Roman" w:hAnsi="Times New Roman" w:cs="Times New Roman"/>
          <w:color w:val="000000"/>
          <w:sz w:val="24"/>
          <w:szCs w:val="24"/>
          <w:lang w:eastAsia="ru-RU"/>
        </w:rPr>
        <w:t xml:space="preserve"> в любой форме, содержание которой не противоречит принципам медиации, в том числе принципам конфиденциальности. </w:t>
      </w:r>
    </w:p>
    <w:p w:rsidR="00470BE4" w:rsidRDefault="00470BE4" w:rsidP="00470BE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Самостоятельно определять порядок проведения процедуры медиации с учетом обстоятельств возникшего спора, пожеланий сторон и необходимости урегулирования спора, при условии использования форм и методов, содержание которых не противоре</w:t>
      </w:r>
      <w:r>
        <w:rPr>
          <w:rFonts w:ascii="Times New Roman" w:eastAsia="Times New Roman" w:hAnsi="Times New Roman" w:cs="Times New Roman"/>
          <w:color w:val="000000"/>
          <w:sz w:val="24"/>
          <w:szCs w:val="24"/>
          <w:lang w:eastAsia="ru-RU"/>
        </w:rPr>
        <w:t>чит основным принципам медиации.</w:t>
      </w:r>
    </w:p>
    <w:p w:rsidR="00470BE4" w:rsidRPr="00470BE4" w:rsidRDefault="00470BE4" w:rsidP="00470BE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В течени</w:t>
      </w:r>
      <w:proofErr w:type="gramStart"/>
      <w:r w:rsidRPr="00470BE4">
        <w:rPr>
          <w:rFonts w:ascii="Times New Roman" w:eastAsia="Times New Roman" w:hAnsi="Times New Roman" w:cs="Times New Roman"/>
          <w:color w:val="000000"/>
          <w:sz w:val="24"/>
          <w:szCs w:val="24"/>
          <w:lang w:eastAsia="ru-RU"/>
        </w:rPr>
        <w:t>и</w:t>
      </w:r>
      <w:proofErr w:type="gramEnd"/>
      <w:r w:rsidRPr="00470BE4">
        <w:rPr>
          <w:rFonts w:ascii="Times New Roman" w:eastAsia="Times New Roman" w:hAnsi="Times New Roman" w:cs="Times New Roman"/>
          <w:color w:val="000000"/>
          <w:sz w:val="24"/>
          <w:szCs w:val="24"/>
          <w:lang w:eastAsia="ru-RU"/>
        </w:rPr>
        <w:t xml:space="preserve"> всей процедуры медиации медиатор в школе вправе встречаться и поддерживать связь как со всеми сторонами вместе, так и с каждой по отдельности.</w:t>
      </w:r>
    </w:p>
    <w:p w:rsidR="00470BE4" w:rsidRPr="00470BE4" w:rsidRDefault="00470BE4" w:rsidP="00470BE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Отказаться от проведения</w:t>
      </w:r>
      <w:r>
        <w:rPr>
          <w:rFonts w:ascii="Times New Roman" w:eastAsia="Times New Roman" w:hAnsi="Times New Roman" w:cs="Times New Roman"/>
          <w:color w:val="000000"/>
          <w:sz w:val="24"/>
          <w:szCs w:val="24"/>
          <w:lang w:eastAsia="ru-RU"/>
        </w:rPr>
        <w:t xml:space="preserve"> процедуры медиации на любом </w:t>
      </w:r>
      <w:r w:rsidRPr="00470BE4">
        <w:rPr>
          <w:rFonts w:ascii="Times New Roman" w:eastAsia="Times New Roman" w:hAnsi="Times New Roman" w:cs="Times New Roman"/>
          <w:color w:val="000000"/>
          <w:sz w:val="24"/>
          <w:szCs w:val="24"/>
          <w:lang w:eastAsia="ru-RU"/>
        </w:rPr>
        <w:t>этапе, если при проведении процедуры медиации он, анализируя полученную в ходе меди</w:t>
      </w:r>
      <w:r>
        <w:rPr>
          <w:rFonts w:ascii="Times New Roman" w:eastAsia="Times New Roman" w:hAnsi="Times New Roman" w:cs="Times New Roman"/>
          <w:color w:val="000000"/>
          <w:sz w:val="24"/>
          <w:szCs w:val="24"/>
          <w:lang w:eastAsia="ru-RU"/>
        </w:rPr>
        <w:t>ации информацию, приде</w:t>
      </w:r>
      <w:r w:rsidRPr="00470BE4">
        <w:rPr>
          <w:rFonts w:ascii="Times New Roman" w:eastAsia="Times New Roman" w:hAnsi="Times New Roman" w:cs="Times New Roman"/>
          <w:color w:val="000000"/>
          <w:sz w:val="24"/>
          <w:szCs w:val="24"/>
          <w:lang w:eastAsia="ru-RU"/>
        </w:rPr>
        <w:t>т к выводу, что лично (прямо или косвенно), заинтересован в результате медиации.</w:t>
      </w:r>
    </w:p>
    <w:p w:rsidR="00470BE4" w:rsidRPr="00470BE4" w:rsidRDefault="00470BE4" w:rsidP="00470BE4">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Отказаться от проведения процедуры медиации, если выяснит, что не сможет по каким-либо причинам соблюдать принципы медиации (принципы добровольности и равноправия сторон, беспристрастности и независимости медиатора).</w:t>
      </w:r>
    </w:p>
    <w:p w:rsidR="00470BE4" w:rsidRPr="00470BE4" w:rsidRDefault="00470BE4" w:rsidP="00470BE4">
      <w:pPr>
        <w:shd w:val="clear" w:color="auto" w:fill="FFFFFF"/>
        <w:spacing w:before="375" w:after="450" w:line="240" w:lineRule="auto"/>
        <w:jc w:val="both"/>
        <w:textAlignment w:val="baseline"/>
        <w:rPr>
          <w:rFonts w:ascii="Times New Roman" w:eastAsia="Times New Roman" w:hAnsi="Times New Roman" w:cs="Times New Roman"/>
          <w:b/>
          <w:color w:val="000000"/>
          <w:sz w:val="24"/>
          <w:szCs w:val="24"/>
          <w:lang w:eastAsia="ru-RU"/>
        </w:rPr>
      </w:pPr>
      <w:r w:rsidRPr="00470BE4">
        <w:rPr>
          <w:rFonts w:ascii="Times New Roman" w:eastAsia="Times New Roman" w:hAnsi="Times New Roman" w:cs="Times New Roman"/>
          <w:b/>
          <w:color w:val="000000"/>
          <w:sz w:val="24"/>
          <w:szCs w:val="24"/>
          <w:lang w:eastAsia="ru-RU"/>
        </w:rPr>
        <w:t>2.3.Медиатор в образовательной организации в период работы со сторонами конфликта не вправе:</w:t>
      </w:r>
    </w:p>
    <w:p w:rsidR="00470BE4" w:rsidRPr="00470BE4" w:rsidRDefault="00470BE4" w:rsidP="00470BE4">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Вносить, если стороны не договорились об ином, предложения о вариантах урегулирования спора.</w:t>
      </w:r>
    </w:p>
    <w:p w:rsidR="00470BE4" w:rsidRPr="00470BE4" w:rsidRDefault="00470BE4" w:rsidP="00470BE4">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lastRenderedPageBreak/>
        <w:t>Ставить  своими  действиями  </w:t>
      </w:r>
      <w:proofErr w:type="gramStart"/>
      <w:r w:rsidRPr="00470BE4">
        <w:rPr>
          <w:rFonts w:ascii="Times New Roman" w:eastAsia="Times New Roman" w:hAnsi="Times New Roman" w:cs="Times New Roman"/>
          <w:color w:val="000000"/>
          <w:sz w:val="24"/>
          <w:szCs w:val="24"/>
          <w:lang w:eastAsia="ru-RU"/>
        </w:rPr>
        <w:t>какую-либо</w:t>
      </w:r>
      <w:proofErr w:type="gramEnd"/>
      <w:r w:rsidRPr="00470BE4">
        <w:rPr>
          <w:rFonts w:ascii="Times New Roman" w:eastAsia="Times New Roman" w:hAnsi="Times New Roman" w:cs="Times New Roman"/>
          <w:color w:val="000000"/>
          <w:sz w:val="24"/>
          <w:szCs w:val="24"/>
          <w:lang w:eastAsia="ru-RU"/>
        </w:rPr>
        <w:t xml:space="preserve">  из  сторон  в преимущественное положение, равно как и умалять права и законные интересы одной из сторон.</w:t>
      </w:r>
    </w:p>
    <w:p w:rsidR="00470BE4" w:rsidRPr="00470BE4" w:rsidRDefault="00470BE4" w:rsidP="00470BE4">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Быть представителем какой-либо из сторон.</w:t>
      </w:r>
    </w:p>
    <w:p w:rsidR="00470BE4" w:rsidRPr="00470BE4" w:rsidRDefault="00470BE4" w:rsidP="00470BE4">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 xml:space="preserve">Оказывать </w:t>
      </w:r>
      <w:proofErr w:type="gramStart"/>
      <w:r w:rsidRPr="00470BE4">
        <w:rPr>
          <w:rFonts w:ascii="Times New Roman" w:eastAsia="Times New Roman" w:hAnsi="Times New Roman" w:cs="Times New Roman"/>
          <w:color w:val="000000"/>
          <w:sz w:val="24"/>
          <w:szCs w:val="24"/>
          <w:lang w:eastAsia="ru-RU"/>
        </w:rPr>
        <w:t>какой-либо</w:t>
      </w:r>
      <w:proofErr w:type="gramEnd"/>
      <w:r w:rsidRPr="00470BE4">
        <w:rPr>
          <w:rFonts w:ascii="Times New Roman" w:eastAsia="Times New Roman" w:hAnsi="Times New Roman" w:cs="Times New Roman"/>
          <w:color w:val="000000"/>
          <w:sz w:val="24"/>
          <w:szCs w:val="24"/>
          <w:lang w:eastAsia="ru-RU"/>
        </w:rPr>
        <w:t xml:space="preserve"> из сторон юридическую, </w:t>
      </w:r>
      <w:proofErr w:type="spellStart"/>
      <w:r w:rsidRPr="00470BE4">
        <w:rPr>
          <w:rFonts w:ascii="Times New Roman" w:eastAsia="Times New Roman" w:hAnsi="Times New Roman" w:cs="Times New Roman"/>
          <w:color w:val="000000"/>
          <w:sz w:val="24"/>
          <w:szCs w:val="24"/>
          <w:lang w:eastAsia="ru-RU"/>
        </w:rPr>
        <w:t>социальнопедагогическую</w:t>
      </w:r>
      <w:proofErr w:type="spellEnd"/>
      <w:r w:rsidRPr="00470BE4">
        <w:rPr>
          <w:rFonts w:ascii="Times New Roman" w:eastAsia="Times New Roman" w:hAnsi="Times New Roman" w:cs="Times New Roman"/>
          <w:color w:val="000000"/>
          <w:sz w:val="24"/>
          <w:szCs w:val="24"/>
          <w:lang w:eastAsia="ru-RU"/>
        </w:rPr>
        <w:t>, консультационную или иную помощь.</w:t>
      </w:r>
    </w:p>
    <w:p w:rsidR="00470BE4" w:rsidRPr="00470BE4" w:rsidRDefault="00470BE4" w:rsidP="00470BE4">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Осуществлять функции медиатора, если при проведении процедуры медиации он лично (прямо и</w:t>
      </w:r>
      <w:r>
        <w:rPr>
          <w:rFonts w:ascii="Times New Roman" w:eastAsia="Times New Roman" w:hAnsi="Times New Roman" w:cs="Times New Roman"/>
          <w:color w:val="000000"/>
          <w:sz w:val="24"/>
          <w:szCs w:val="24"/>
          <w:lang w:eastAsia="ru-RU"/>
        </w:rPr>
        <w:t xml:space="preserve">ли косвенно) заинтересован в </w:t>
      </w:r>
      <w:r w:rsidRPr="00470BE4">
        <w:rPr>
          <w:rFonts w:ascii="Times New Roman" w:eastAsia="Times New Roman" w:hAnsi="Times New Roman" w:cs="Times New Roman"/>
          <w:color w:val="000000"/>
          <w:sz w:val="24"/>
          <w:szCs w:val="24"/>
          <w:lang w:eastAsia="ru-RU"/>
        </w:rPr>
        <w:t>результатах, в том числе состоит с лицом, являющимся одной из сторон, в родственных отношениях.</w:t>
      </w:r>
    </w:p>
    <w:p w:rsidR="00470BE4" w:rsidRPr="00470BE4" w:rsidRDefault="00470BE4" w:rsidP="00470BE4">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Делать без согласия сторон публичные заявления по существу спора.</w:t>
      </w:r>
    </w:p>
    <w:p w:rsidR="00470BE4" w:rsidRPr="00470BE4" w:rsidRDefault="00470BE4" w:rsidP="00470BE4">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Разглашать информацию, относящуюся к процедуре медиации</w:t>
      </w:r>
      <w:r>
        <w:rPr>
          <w:rFonts w:ascii="Times New Roman" w:eastAsia="Times New Roman" w:hAnsi="Times New Roman" w:cs="Times New Roman"/>
          <w:color w:val="000000"/>
          <w:sz w:val="24"/>
          <w:szCs w:val="24"/>
          <w:lang w:eastAsia="ru-RU"/>
        </w:rPr>
        <w:t xml:space="preserve"> и ставшей ему известной при  </w:t>
      </w:r>
      <w:r w:rsidRPr="00470BE4">
        <w:rPr>
          <w:rFonts w:ascii="Times New Roman" w:eastAsia="Times New Roman" w:hAnsi="Times New Roman" w:cs="Times New Roman"/>
          <w:color w:val="000000"/>
          <w:sz w:val="24"/>
          <w:szCs w:val="24"/>
          <w:lang w:eastAsia="ru-RU"/>
        </w:rPr>
        <w:t>проведении, без согласия сторон.</w:t>
      </w:r>
    </w:p>
    <w:p w:rsidR="00470BE4" w:rsidRPr="00470BE4" w:rsidRDefault="00470BE4" w:rsidP="00470BE4">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Категорично настаивать на участии сторон в медиации, настаивать на продолжении процедуры, если сто</w:t>
      </w:r>
      <w:r>
        <w:rPr>
          <w:rFonts w:ascii="Times New Roman" w:eastAsia="Times New Roman" w:hAnsi="Times New Roman" w:cs="Times New Roman"/>
          <w:color w:val="000000"/>
          <w:sz w:val="24"/>
          <w:szCs w:val="24"/>
          <w:lang w:eastAsia="ru-RU"/>
        </w:rPr>
        <w:t xml:space="preserve">роны (одна из сторон) решили </w:t>
      </w:r>
      <w:r w:rsidRPr="00470BE4">
        <w:rPr>
          <w:rFonts w:ascii="Times New Roman" w:eastAsia="Times New Roman" w:hAnsi="Times New Roman" w:cs="Times New Roman"/>
          <w:color w:val="000000"/>
          <w:sz w:val="24"/>
          <w:szCs w:val="24"/>
          <w:lang w:eastAsia="ru-RU"/>
        </w:rPr>
        <w:t>прекратить до момента итоговой договорённости и заявили об этом.</w:t>
      </w:r>
    </w:p>
    <w:p w:rsidR="00470BE4" w:rsidRPr="00470BE4" w:rsidRDefault="00470BE4" w:rsidP="00470BE4">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proofErr w:type="gramStart"/>
      <w:r w:rsidRPr="00470BE4">
        <w:rPr>
          <w:rFonts w:ascii="Times New Roman" w:eastAsia="Times New Roman" w:hAnsi="Times New Roman" w:cs="Times New Roman"/>
          <w:color w:val="000000"/>
          <w:sz w:val="24"/>
          <w:szCs w:val="24"/>
          <w:lang w:eastAsia="ru-RU"/>
        </w:rPr>
        <w:t>Ссылаться в ходе судебного разбирательства или третейского разбирательства (не зависимо от того, связаны ли судебное разбирательство или третейское разбирательство со спором, который является предметом процедуры медиации, если стороны не договорились об ином) на информацию о: предложение одной из сторон о применении процедуры медиации, равно как и готовности одной из сторон к участию в проведении данной процедуры;</w:t>
      </w:r>
      <w:proofErr w:type="gramEnd"/>
      <w:r w:rsidRPr="00470BE4">
        <w:rPr>
          <w:rFonts w:ascii="Times New Roman" w:eastAsia="Times New Roman" w:hAnsi="Times New Roman" w:cs="Times New Roman"/>
          <w:color w:val="000000"/>
          <w:sz w:val="24"/>
          <w:szCs w:val="24"/>
          <w:lang w:eastAsia="ru-RU"/>
        </w:rPr>
        <w:t xml:space="preserve"> </w:t>
      </w:r>
      <w:proofErr w:type="gramStart"/>
      <w:r w:rsidRPr="00470BE4">
        <w:rPr>
          <w:rFonts w:ascii="Times New Roman" w:eastAsia="Times New Roman" w:hAnsi="Times New Roman" w:cs="Times New Roman"/>
          <w:color w:val="000000"/>
          <w:sz w:val="24"/>
          <w:szCs w:val="24"/>
          <w:lang w:eastAsia="ru-RU"/>
        </w:rPr>
        <w:t>мнениях</w:t>
      </w:r>
      <w:proofErr w:type="gramEnd"/>
      <w:r w:rsidRPr="00470BE4">
        <w:rPr>
          <w:rFonts w:ascii="Times New Roman" w:eastAsia="Times New Roman" w:hAnsi="Times New Roman" w:cs="Times New Roman"/>
          <w:color w:val="000000"/>
          <w:sz w:val="24"/>
          <w:szCs w:val="24"/>
          <w:lang w:eastAsia="ru-RU"/>
        </w:rPr>
        <w:t xml:space="preserve"> или предложениях, высказанных одной из сторон в отношении возможности урегулирования спора; признаниях, сделанных одной из сторон в ходе проведения процедуры медиации; готовности одной из сторон принять предложение медиатора или другой стороны об урегулировании спора</w:t>
      </w:r>
    </w:p>
    <w:p w:rsidR="00470BE4" w:rsidRPr="00470BE4" w:rsidRDefault="00470BE4" w:rsidP="00470BE4">
      <w:pPr>
        <w:pBdr>
          <w:bottom w:val="single" w:sz="6" w:space="5" w:color="CCCCCC"/>
        </w:pBdr>
        <w:shd w:val="clear" w:color="auto" w:fill="FFFFFF"/>
        <w:spacing w:before="300" w:after="0" w:line="240" w:lineRule="auto"/>
        <w:ind w:left="45" w:right="45"/>
        <w:jc w:val="center"/>
        <w:textAlignment w:val="baseline"/>
        <w:outlineLvl w:val="0"/>
        <w:rPr>
          <w:rFonts w:ascii="Times New Roman" w:eastAsia="Times New Roman" w:hAnsi="Times New Roman" w:cs="Times New Roman"/>
          <w:b/>
          <w:color w:val="000000"/>
          <w:kern w:val="36"/>
          <w:sz w:val="24"/>
          <w:szCs w:val="24"/>
          <w:lang w:eastAsia="ru-RU"/>
        </w:rPr>
      </w:pPr>
      <w:r w:rsidRPr="00470BE4">
        <w:rPr>
          <w:rFonts w:ascii="Times New Roman" w:eastAsia="Times New Roman" w:hAnsi="Times New Roman" w:cs="Times New Roman"/>
          <w:b/>
          <w:color w:val="000000"/>
          <w:kern w:val="36"/>
          <w:sz w:val="24"/>
          <w:szCs w:val="24"/>
          <w:lang w:eastAsia="ru-RU"/>
        </w:rPr>
        <w:t>3. Истребование от медиатора информации</w:t>
      </w:r>
    </w:p>
    <w:p w:rsidR="00470BE4" w:rsidRPr="00470BE4" w:rsidRDefault="00470BE4" w:rsidP="00470BE4">
      <w:pPr>
        <w:shd w:val="clear" w:color="auto" w:fill="FFFFFF"/>
        <w:spacing w:before="375" w:after="450" w:line="240" w:lineRule="auto"/>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3.1. Истребование от медиатора информации, относящейся к процедуре медиации, не допускается за исключением случаев, предусмотренных федеральными законами, если стороны не договорились об ином.</w:t>
      </w:r>
    </w:p>
    <w:p w:rsidR="00470BE4" w:rsidRPr="00470BE4" w:rsidRDefault="00470BE4" w:rsidP="00470BE4">
      <w:pPr>
        <w:shd w:val="clear" w:color="auto" w:fill="FFFFFF"/>
        <w:spacing w:before="375" w:after="450" w:line="240" w:lineRule="auto"/>
        <w:jc w:val="both"/>
        <w:textAlignment w:val="baseline"/>
        <w:rPr>
          <w:rFonts w:ascii="Times New Roman" w:eastAsia="Times New Roman" w:hAnsi="Times New Roman" w:cs="Times New Roman"/>
          <w:color w:val="000000"/>
          <w:sz w:val="24"/>
          <w:szCs w:val="24"/>
          <w:lang w:eastAsia="ru-RU"/>
        </w:rPr>
      </w:pPr>
      <w:r w:rsidRPr="00470BE4">
        <w:rPr>
          <w:rFonts w:ascii="Times New Roman" w:eastAsia="Times New Roman" w:hAnsi="Times New Roman" w:cs="Times New Roman"/>
          <w:color w:val="000000"/>
          <w:sz w:val="24"/>
          <w:szCs w:val="24"/>
          <w:lang w:eastAsia="ru-RU"/>
        </w:rPr>
        <w:t>3.2. 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7B3D8A" w:rsidRDefault="00470BE4"/>
    <w:sectPr w:rsidR="007B3D8A" w:rsidSect="00C517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054A7"/>
    <w:multiLevelType w:val="multilevel"/>
    <w:tmpl w:val="ADAC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9201F0"/>
    <w:multiLevelType w:val="multilevel"/>
    <w:tmpl w:val="274A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E04247"/>
    <w:multiLevelType w:val="multilevel"/>
    <w:tmpl w:val="B2FE403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2E3540"/>
    <w:multiLevelType w:val="multilevel"/>
    <w:tmpl w:val="218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8F146E"/>
    <w:multiLevelType w:val="multilevel"/>
    <w:tmpl w:val="FB6A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0BE4"/>
    <w:rsid w:val="00470BE4"/>
    <w:rsid w:val="00C51708"/>
    <w:rsid w:val="00DD1E8D"/>
    <w:rsid w:val="00FD5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708"/>
  </w:style>
  <w:style w:type="paragraph" w:styleId="1">
    <w:name w:val="heading 1"/>
    <w:basedOn w:val="a"/>
    <w:link w:val="10"/>
    <w:uiPriority w:val="9"/>
    <w:qFormat/>
    <w:rsid w:val="00470B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BE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70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0BE4"/>
    <w:rPr>
      <w:color w:val="0000FF"/>
      <w:u w:val="single"/>
    </w:rPr>
  </w:style>
  <w:style w:type="paragraph" w:styleId="a5">
    <w:name w:val="No Spacing"/>
    <w:uiPriority w:val="1"/>
    <w:qFormat/>
    <w:rsid w:val="00470BE4"/>
    <w:pPr>
      <w:spacing w:after="0" w:line="240" w:lineRule="auto"/>
    </w:pPr>
  </w:style>
  <w:style w:type="paragraph" w:styleId="a6">
    <w:name w:val="Body Text"/>
    <w:basedOn w:val="a"/>
    <w:link w:val="a7"/>
    <w:uiPriority w:val="1"/>
    <w:qFormat/>
    <w:rsid w:val="00470BE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470BE4"/>
    <w:rPr>
      <w:rFonts w:ascii="Times New Roman" w:eastAsia="Times New Roman" w:hAnsi="Times New Roman" w:cs="Times New Roman"/>
      <w:sz w:val="28"/>
      <w:szCs w:val="28"/>
    </w:rPr>
  </w:style>
  <w:style w:type="paragraph" w:customStyle="1" w:styleId="western">
    <w:name w:val="western"/>
    <w:basedOn w:val="a"/>
    <w:rsid w:val="00470B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70BE4"/>
    <w:pPr>
      <w:ind w:left="720"/>
      <w:contextualSpacing/>
    </w:pPr>
  </w:style>
</w:styles>
</file>

<file path=word/webSettings.xml><?xml version="1.0" encoding="utf-8"?>
<w:webSettings xmlns:r="http://schemas.openxmlformats.org/officeDocument/2006/relationships" xmlns:w="http://schemas.openxmlformats.org/wordprocessingml/2006/main">
  <w:divs>
    <w:div w:id="9849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ipolnenie_rabot/" TargetMode="External"/><Relationship Id="rId3" Type="http://schemas.openxmlformats.org/officeDocument/2006/relationships/settings" Target="settings.xml"/><Relationship Id="rId7" Type="http://schemas.openxmlformats.org/officeDocument/2006/relationships/hyperlink" Target="http://pandia.ru/text/category/akt_normativn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ia.ru/text/category/zakoni_v_rossi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984</Words>
  <Characters>5611</Characters>
  <Application>Microsoft Office Word</Application>
  <DocSecurity>0</DocSecurity>
  <Lines>46</Lines>
  <Paragraphs>13</Paragraphs>
  <ScaleCrop>false</ScaleCrop>
  <Company>Microsoft Corporation</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2022-01-11T10:43:00Z</dcterms:created>
  <dcterms:modified xsi:type="dcterms:W3CDTF">2022-01-11T10:50:00Z</dcterms:modified>
</cp:coreProperties>
</file>