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2D5" w:rsidRDefault="00121603">
      <w:pPr>
        <w:pStyle w:val="a3"/>
        <w:jc w:val="left"/>
        <w:rPr>
          <w:sz w:val="20"/>
        </w:rPr>
      </w:pPr>
      <w:r w:rsidRPr="00121603">
        <w:pict>
          <v:group id="docshapegroup1" o:spid="_x0000_s1030" style="position:absolute;margin-left:-36.35pt;margin-top:-2.55pt;width:597.1pt;height:842.9pt;z-index:15728640;mso-position-horizontal-relative:page;mso-position-vertical-relative:page" coordsize="11942,168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2" type="#_x0000_t75" style="position:absolute;width:11942;height:16858">
              <v:imagedata r:id="rId5" o:title=""/>
            </v:shape>
            <v:shape id="docshape3" o:spid="_x0000_s1031" type="#_x0000_t75" style="position:absolute;left:5707;top:1339;width:1546;height:1579">
              <v:imagedata r:id="rId6" o:title=""/>
            </v:shape>
            <w10:wrap anchorx="page" anchory="page"/>
          </v:group>
        </w:pict>
      </w:r>
    </w:p>
    <w:p w:rsidR="003362D5" w:rsidRDefault="003362D5">
      <w:pPr>
        <w:pStyle w:val="a3"/>
        <w:jc w:val="left"/>
        <w:rPr>
          <w:sz w:val="20"/>
        </w:rPr>
      </w:pPr>
    </w:p>
    <w:p w:rsidR="003362D5" w:rsidRDefault="003362D5">
      <w:pPr>
        <w:pStyle w:val="a3"/>
        <w:jc w:val="left"/>
        <w:rPr>
          <w:sz w:val="20"/>
        </w:rPr>
      </w:pPr>
    </w:p>
    <w:p w:rsidR="003362D5" w:rsidRDefault="003362D5">
      <w:pPr>
        <w:pStyle w:val="a3"/>
        <w:jc w:val="left"/>
        <w:rPr>
          <w:sz w:val="20"/>
        </w:rPr>
      </w:pPr>
    </w:p>
    <w:p w:rsidR="003362D5" w:rsidRDefault="003362D5">
      <w:pPr>
        <w:pStyle w:val="a3"/>
        <w:jc w:val="left"/>
        <w:rPr>
          <w:sz w:val="20"/>
        </w:rPr>
      </w:pPr>
    </w:p>
    <w:p w:rsidR="003362D5" w:rsidRDefault="001127E1">
      <w:pPr>
        <w:pStyle w:val="Heading1"/>
        <w:spacing w:before="252"/>
        <w:ind w:left="910"/>
      </w:pPr>
      <w:r>
        <w:rPr>
          <w:w w:val="105"/>
        </w:rPr>
        <w:t>МИНИСТЕРСТВО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НАУКИ</w:t>
      </w:r>
    </w:p>
    <w:p w:rsidR="003362D5" w:rsidRDefault="001127E1">
      <w:pPr>
        <w:spacing w:before="17"/>
        <w:ind w:left="909" w:right="840"/>
        <w:jc w:val="center"/>
        <w:rPr>
          <w:b/>
          <w:sz w:val="34"/>
        </w:rPr>
      </w:pPr>
      <w:r>
        <w:rPr>
          <w:b/>
          <w:sz w:val="34"/>
        </w:rPr>
        <w:t>РЕСПУБЛИКИ</w:t>
      </w:r>
      <w:r>
        <w:rPr>
          <w:b/>
          <w:spacing w:val="56"/>
          <w:w w:val="150"/>
          <w:sz w:val="34"/>
        </w:rPr>
        <w:t xml:space="preserve"> </w:t>
      </w:r>
      <w:r>
        <w:rPr>
          <w:b/>
          <w:spacing w:val="-2"/>
          <w:w w:val="105"/>
          <w:sz w:val="34"/>
        </w:rPr>
        <w:t>ДАГЕСТАН</w:t>
      </w:r>
    </w:p>
    <w:p w:rsidR="003362D5" w:rsidRDefault="001127E1">
      <w:pPr>
        <w:spacing w:before="20"/>
        <w:ind w:left="906" w:right="840"/>
        <w:jc w:val="center"/>
        <w:rPr>
          <w:sz w:val="30"/>
        </w:rPr>
      </w:pPr>
      <w:r>
        <w:rPr>
          <w:w w:val="105"/>
          <w:sz w:val="30"/>
        </w:rPr>
        <w:t>(</w:t>
      </w:r>
      <w:proofErr w:type="spellStart"/>
      <w:r>
        <w:rPr>
          <w:w w:val="105"/>
          <w:sz w:val="30"/>
        </w:rPr>
        <w:t>Минобрнауки</w:t>
      </w:r>
      <w:proofErr w:type="spellEnd"/>
      <w:r>
        <w:rPr>
          <w:spacing w:val="-4"/>
          <w:w w:val="105"/>
          <w:sz w:val="30"/>
        </w:rPr>
        <w:t xml:space="preserve"> </w:t>
      </w:r>
      <w:r>
        <w:rPr>
          <w:spacing w:val="-5"/>
          <w:w w:val="105"/>
          <w:sz w:val="30"/>
        </w:rPr>
        <w:t>РД)</w:t>
      </w:r>
    </w:p>
    <w:p w:rsidR="003362D5" w:rsidRDefault="003362D5">
      <w:pPr>
        <w:pStyle w:val="a3"/>
        <w:spacing w:before="7"/>
        <w:jc w:val="left"/>
        <w:rPr>
          <w:sz w:val="38"/>
        </w:rPr>
      </w:pPr>
    </w:p>
    <w:p w:rsidR="003362D5" w:rsidRDefault="001127E1">
      <w:pPr>
        <w:pStyle w:val="Heading1"/>
      </w:pPr>
      <w:r>
        <w:rPr>
          <w:spacing w:val="-2"/>
          <w:w w:val="135"/>
        </w:rPr>
        <w:t>ПРИКАЗ</w:t>
      </w:r>
    </w:p>
    <w:p w:rsidR="003362D5" w:rsidRDefault="003362D5">
      <w:pPr>
        <w:pStyle w:val="a3"/>
        <w:jc w:val="left"/>
        <w:rPr>
          <w:b/>
          <w:sz w:val="38"/>
        </w:rPr>
      </w:pPr>
    </w:p>
    <w:p w:rsidR="003362D5" w:rsidRDefault="001127E1">
      <w:pPr>
        <w:tabs>
          <w:tab w:val="left" w:pos="4074"/>
          <w:tab w:val="left" w:pos="7861"/>
        </w:tabs>
        <w:spacing w:before="261"/>
        <w:ind w:left="215"/>
        <w:jc w:val="both"/>
        <w:rPr>
          <w:b/>
          <w:sz w:val="26"/>
        </w:rPr>
      </w:pPr>
      <w:r>
        <w:rPr>
          <w:w w:val="105"/>
          <w:sz w:val="32"/>
        </w:rPr>
        <w:t>«</w:t>
      </w:r>
      <w:r>
        <w:rPr>
          <w:spacing w:val="53"/>
          <w:w w:val="105"/>
          <w:sz w:val="32"/>
        </w:rPr>
        <w:t xml:space="preserve"> </w:t>
      </w:r>
      <w:r>
        <w:rPr>
          <w:w w:val="105"/>
          <w:sz w:val="32"/>
        </w:rPr>
        <w:t>/3</w:t>
      </w:r>
      <w:r>
        <w:rPr>
          <w:spacing w:val="18"/>
          <w:w w:val="105"/>
          <w:sz w:val="32"/>
        </w:rPr>
        <w:t xml:space="preserve"> </w:t>
      </w:r>
      <w:r>
        <w:rPr>
          <w:w w:val="105"/>
          <w:sz w:val="32"/>
        </w:rPr>
        <w:t>»</w:t>
      </w:r>
      <w:r>
        <w:rPr>
          <w:spacing w:val="-18"/>
          <w:w w:val="170"/>
          <w:sz w:val="32"/>
        </w:rPr>
        <w:t xml:space="preserve">  </w:t>
      </w:r>
      <w:r>
        <w:rPr>
          <w:w w:val="170"/>
          <w:sz w:val="32"/>
        </w:rPr>
        <w:t>//</w:t>
      </w:r>
      <w:r>
        <w:rPr>
          <w:spacing w:val="54"/>
          <w:w w:val="170"/>
          <w:sz w:val="32"/>
        </w:rPr>
        <w:t xml:space="preserve">  </w:t>
      </w:r>
      <w:r>
        <w:rPr>
          <w:b/>
          <w:w w:val="105"/>
          <w:sz w:val="26"/>
        </w:rPr>
        <w:t>2021</w:t>
      </w:r>
      <w:r>
        <w:rPr>
          <w:b/>
          <w:spacing w:val="47"/>
          <w:w w:val="105"/>
          <w:sz w:val="26"/>
        </w:rPr>
        <w:t xml:space="preserve"> </w:t>
      </w:r>
      <w:r>
        <w:rPr>
          <w:b/>
          <w:spacing w:val="-5"/>
          <w:w w:val="105"/>
          <w:sz w:val="26"/>
        </w:rPr>
        <w:t>г.</w:t>
      </w:r>
      <w:r>
        <w:rPr>
          <w:b/>
          <w:sz w:val="26"/>
        </w:rPr>
        <w:tab/>
      </w:r>
      <w:r>
        <w:rPr>
          <w:b/>
          <w:spacing w:val="-2"/>
          <w:w w:val="105"/>
          <w:sz w:val="26"/>
        </w:rPr>
        <w:t>Махачкала</w:t>
      </w:r>
      <w:r>
        <w:rPr>
          <w:b/>
          <w:sz w:val="26"/>
        </w:rPr>
        <w:tab/>
      </w:r>
      <w:r>
        <w:rPr>
          <w:b/>
          <w:spacing w:val="-10"/>
          <w:w w:val="105"/>
          <w:sz w:val="26"/>
        </w:rPr>
        <w:t>№</w:t>
      </w:r>
    </w:p>
    <w:p w:rsidR="003362D5" w:rsidRDefault="003362D5">
      <w:pPr>
        <w:pStyle w:val="a3"/>
        <w:spacing w:before="7"/>
        <w:jc w:val="left"/>
        <w:rPr>
          <w:b/>
          <w:sz w:val="29"/>
        </w:rPr>
      </w:pPr>
    </w:p>
    <w:p w:rsidR="003362D5" w:rsidRDefault="001127E1">
      <w:pPr>
        <w:spacing w:line="259" w:lineRule="auto"/>
        <w:ind w:left="580" w:right="525" w:firstLine="14"/>
        <w:jc w:val="center"/>
        <w:rPr>
          <w:b/>
          <w:sz w:val="26"/>
        </w:rPr>
      </w:pPr>
      <w:r>
        <w:rPr>
          <w:b/>
          <w:w w:val="105"/>
          <w:sz w:val="26"/>
        </w:rPr>
        <w:t xml:space="preserve">О мероприятиях по реализации </w:t>
      </w:r>
      <w:proofErr w:type="gramStart"/>
      <w:r>
        <w:rPr>
          <w:b/>
          <w:w w:val="105"/>
          <w:sz w:val="26"/>
        </w:rPr>
        <w:t>Всероссийского</w:t>
      </w:r>
      <w:proofErr w:type="gramEnd"/>
      <w:r>
        <w:rPr>
          <w:b/>
          <w:w w:val="105"/>
          <w:sz w:val="26"/>
        </w:rPr>
        <w:t xml:space="preserve"> </w:t>
      </w:r>
      <w:proofErr w:type="spellStart"/>
      <w:r>
        <w:rPr>
          <w:b/>
          <w:w w:val="105"/>
          <w:sz w:val="26"/>
        </w:rPr>
        <w:t>физкультурно</w:t>
      </w:r>
      <w:proofErr w:type="spellEnd"/>
      <w:r>
        <w:rPr>
          <w:b/>
          <w:w w:val="105"/>
          <w:sz w:val="26"/>
        </w:rPr>
        <w:t>­ спортивного комплекса «Готов к труду и обороне» (ГТО) среди обучающихся образовательных организаций Республики Дагестан в 2021/2022 учебном году</w:t>
      </w:r>
    </w:p>
    <w:p w:rsidR="003362D5" w:rsidRDefault="003362D5">
      <w:pPr>
        <w:pStyle w:val="a3"/>
        <w:spacing w:before="6"/>
        <w:jc w:val="left"/>
        <w:rPr>
          <w:b/>
          <w:sz w:val="27"/>
        </w:rPr>
      </w:pPr>
    </w:p>
    <w:p w:rsidR="003362D5" w:rsidRDefault="001127E1">
      <w:pPr>
        <w:pStyle w:val="a3"/>
        <w:spacing w:line="259" w:lineRule="auto"/>
        <w:ind w:left="158" w:right="99" w:firstLine="696"/>
      </w:pPr>
      <w:r>
        <w:rPr>
          <w:w w:val="105"/>
        </w:rPr>
        <w:t>В</w:t>
      </w:r>
      <w:r>
        <w:rPr>
          <w:spacing w:val="40"/>
          <w:w w:val="105"/>
        </w:rPr>
        <w:t xml:space="preserve"> </w:t>
      </w:r>
      <w:r>
        <w:rPr>
          <w:w w:val="105"/>
        </w:rPr>
        <w:t>целях</w:t>
      </w:r>
      <w:r>
        <w:rPr>
          <w:spacing w:val="40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40"/>
          <w:w w:val="105"/>
        </w:rPr>
        <w:t xml:space="preserve"> </w:t>
      </w:r>
      <w:r>
        <w:rPr>
          <w:w w:val="105"/>
        </w:rPr>
        <w:t>постановления</w:t>
      </w:r>
      <w:r>
        <w:rPr>
          <w:spacing w:val="40"/>
          <w:w w:val="105"/>
        </w:rPr>
        <w:t xml:space="preserve"> </w:t>
      </w:r>
      <w:r>
        <w:rPr>
          <w:w w:val="105"/>
        </w:rPr>
        <w:t>Правительства</w:t>
      </w:r>
      <w:r>
        <w:rPr>
          <w:spacing w:val="40"/>
          <w:w w:val="105"/>
        </w:rPr>
        <w:t xml:space="preserve"> </w:t>
      </w:r>
      <w:r>
        <w:rPr>
          <w:w w:val="105"/>
        </w:rPr>
        <w:t>Республики Дагестан от 4 июля 2018 год № 92 «О внедрении Всероссийского физкультурно-спортивного</w:t>
      </w:r>
      <w:r>
        <w:rPr>
          <w:spacing w:val="80"/>
          <w:w w:val="150"/>
        </w:rPr>
        <w:t xml:space="preserve"> </w:t>
      </w:r>
      <w:r>
        <w:rPr>
          <w:w w:val="105"/>
        </w:rPr>
        <w:t>комплекса</w:t>
      </w:r>
      <w:r>
        <w:rPr>
          <w:spacing w:val="80"/>
          <w:w w:val="105"/>
        </w:rPr>
        <w:t xml:space="preserve"> </w:t>
      </w:r>
      <w:r>
        <w:rPr>
          <w:w w:val="105"/>
        </w:rPr>
        <w:t>«Готов</w:t>
      </w:r>
      <w:r>
        <w:rPr>
          <w:spacing w:val="80"/>
          <w:w w:val="150"/>
        </w:rPr>
        <w:t xml:space="preserve"> </w:t>
      </w:r>
      <w:r>
        <w:rPr>
          <w:w w:val="105"/>
        </w:rPr>
        <w:t>к</w:t>
      </w:r>
      <w:r>
        <w:rPr>
          <w:spacing w:val="80"/>
          <w:w w:val="105"/>
        </w:rPr>
        <w:t xml:space="preserve"> </w:t>
      </w:r>
      <w:r>
        <w:rPr>
          <w:w w:val="105"/>
        </w:rPr>
        <w:t>труду</w:t>
      </w:r>
      <w:r>
        <w:rPr>
          <w:spacing w:val="80"/>
          <w:w w:val="105"/>
        </w:rPr>
        <w:t xml:space="preserve"> </w:t>
      </w:r>
      <w:r>
        <w:rPr>
          <w:w w:val="105"/>
        </w:rPr>
        <w:t>и</w:t>
      </w:r>
      <w:r>
        <w:rPr>
          <w:spacing w:val="80"/>
          <w:w w:val="150"/>
        </w:rPr>
        <w:t xml:space="preserve"> </w:t>
      </w:r>
      <w:r>
        <w:rPr>
          <w:w w:val="105"/>
        </w:rPr>
        <w:t>обороне»</w:t>
      </w:r>
      <w:r>
        <w:rPr>
          <w:spacing w:val="80"/>
          <w:w w:val="150"/>
        </w:rPr>
        <w:t xml:space="preserve"> </w:t>
      </w:r>
      <w:r>
        <w:rPr>
          <w:w w:val="105"/>
        </w:rPr>
        <w:t xml:space="preserve">(ГТО) в Республике Дагестан» и пункта 4 Протокола совещания у Председателя Правительства Республики Дагестан с главами муниципальных образований Республики Дагестан от 15 августа 2019 </w:t>
      </w:r>
      <w:proofErr w:type="spellStart"/>
      <w:r>
        <w:rPr>
          <w:w w:val="105"/>
        </w:rPr>
        <w:t>года№</w:t>
      </w:r>
      <w:proofErr w:type="spellEnd"/>
      <w:r>
        <w:rPr>
          <w:spacing w:val="40"/>
          <w:w w:val="105"/>
        </w:rPr>
        <w:t xml:space="preserve"> </w:t>
      </w:r>
      <w:r>
        <w:rPr>
          <w:w w:val="105"/>
        </w:rPr>
        <w:t>11/4-15</w:t>
      </w:r>
    </w:p>
    <w:p w:rsidR="003362D5" w:rsidRDefault="003362D5">
      <w:pPr>
        <w:pStyle w:val="a3"/>
        <w:spacing w:before="2"/>
        <w:jc w:val="left"/>
        <w:rPr>
          <w:sz w:val="28"/>
        </w:rPr>
      </w:pPr>
    </w:p>
    <w:p w:rsidR="003362D5" w:rsidRDefault="001127E1">
      <w:pPr>
        <w:ind w:left="845"/>
        <w:rPr>
          <w:b/>
          <w:sz w:val="26"/>
        </w:rPr>
      </w:pPr>
      <w:r>
        <w:rPr>
          <w:b/>
          <w:spacing w:val="-2"/>
          <w:w w:val="105"/>
          <w:sz w:val="26"/>
        </w:rPr>
        <w:t>ПРИКАЗЫВАЮ:</w:t>
      </w:r>
    </w:p>
    <w:p w:rsidR="003362D5" w:rsidRDefault="003362D5">
      <w:pPr>
        <w:pStyle w:val="a3"/>
        <w:spacing w:before="5"/>
        <w:jc w:val="left"/>
        <w:rPr>
          <w:b/>
          <w:sz w:val="29"/>
        </w:rPr>
      </w:pPr>
    </w:p>
    <w:p w:rsidR="003362D5" w:rsidRDefault="001127E1">
      <w:pPr>
        <w:pStyle w:val="a4"/>
        <w:numPr>
          <w:ilvl w:val="0"/>
          <w:numId w:val="2"/>
        </w:numPr>
        <w:tabs>
          <w:tab w:val="left" w:pos="1248"/>
        </w:tabs>
        <w:spacing w:line="259" w:lineRule="auto"/>
        <w:ind w:right="116" w:firstLine="725"/>
        <w:jc w:val="both"/>
        <w:rPr>
          <w:sz w:val="26"/>
        </w:rPr>
      </w:pPr>
      <w:r>
        <w:rPr>
          <w:w w:val="105"/>
          <w:sz w:val="26"/>
        </w:rPr>
        <w:t xml:space="preserve">Утвердить прилагаемый проект по реализации Всероссийского физкультурно-спортивного комплекса «Готов к труду и обороне» (ГТО) в образовательные организации Республики Дагестан» (далее </w:t>
      </w:r>
      <w:r>
        <w:rPr>
          <w:w w:val="145"/>
          <w:sz w:val="26"/>
        </w:rPr>
        <w:t xml:space="preserve">- </w:t>
      </w:r>
      <w:r>
        <w:rPr>
          <w:w w:val="105"/>
          <w:sz w:val="26"/>
        </w:rPr>
        <w:t>Проект) среди обучающихся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образовательных организаций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Республики Дагестан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в 2021/2022 учебном году согласно приложению.</w:t>
      </w:r>
    </w:p>
    <w:p w:rsidR="003362D5" w:rsidRDefault="001127E1">
      <w:pPr>
        <w:pStyle w:val="a4"/>
        <w:numPr>
          <w:ilvl w:val="0"/>
          <w:numId w:val="2"/>
        </w:numPr>
        <w:tabs>
          <w:tab w:val="left" w:pos="1181"/>
        </w:tabs>
        <w:spacing w:line="293" w:lineRule="exact"/>
        <w:ind w:left="1181" w:hanging="346"/>
        <w:jc w:val="both"/>
        <w:rPr>
          <w:sz w:val="26"/>
        </w:rPr>
      </w:pPr>
      <w:r>
        <w:rPr>
          <w:w w:val="105"/>
          <w:sz w:val="26"/>
        </w:rPr>
        <w:t>Рекомендовать</w:t>
      </w:r>
      <w:r>
        <w:rPr>
          <w:spacing w:val="56"/>
          <w:w w:val="150"/>
          <w:sz w:val="26"/>
        </w:rPr>
        <w:t xml:space="preserve"> </w:t>
      </w:r>
      <w:r>
        <w:rPr>
          <w:w w:val="105"/>
          <w:sz w:val="26"/>
        </w:rPr>
        <w:t>органам</w:t>
      </w:r>
      <w:r>
        <w:rPr>
          <w:spacing w:val="57"/>
          <w:w w:val="150"/>
          <w:sz w:val="26"/>
        </w:rPr>
        <w:t xml:space="preserve"> </w:t>
      </w:r>
      <w:r>
        <w:rPr>
          <w:w w:val="105"/>
          <w:sz w:val="26"/>
        </w:rPr>
        <w:t>местного</w:t>
      </w:r>
      <w:r>
        <w:rPr>
          <w:spacing w:val="56"/>
          <w:w w:val="150"/>
          <w:sz w:val="26"/>
        </w:rPr>
        <w:t xml:space="preserve"> </w:t>
      </w:r>
      <w:r>
        <w:rPr>
          <w:w w:val="105"/>
          <w:sz w:val="26"/>
        </w:rPr>
        <w:t>самоуправления</w:t>
      </w:r>
      <w:r>
        <w:rPr>
          <w:spacing w:val="62"/>
          <w:w w:val="150"/>
          <w:sz w:val="26"/>
        </w:rPr>
        <w:t xml:space="preserve"> </w:t>
      </w:r>
      <w:proofErr w:type="gramStart"/>
      <w:r>
        <w:rPr>
          <w:spacing w:val="-2"/>
          <w:w w:val="105"/>
          <w:sz w:val="26"/>
        </w:rPr>
        <w:t>муниципальных</w:t>
      </w:r>
      <w:proofErr w:type="gramEnd"/>
    </w:p>
    <w:p w:rsidR="003362D5" w:rsidRDefault="001127E1">
      <w:pPr>
        <w:pStyle w:val="a3"/>
        <w:spacing w:before="18"/>
        <w:ind w:left="139"/>
      </w:pPr>
      <w:r>
        <w:rPr>
          <w:w w:val="105"/>
        </w:rPr>
        <w:t>районов</w:t>
      </w:r>
      <w:r>
        <w:rPr>
          <w:spacing w:val="14"/>
          <w:w w:val="105"/>
        </w:rPr>
        <w:t xml:space="preserve"> </w:t>
      </w:r>
      <w:r>
        <w:rPr>
          <w:w w:val="105"/>
        </w:rPr>
        <w:t>(городских</w:t>
      </w:r>
      <w:r>
        <w:rPr>
          <w:spacing w:val="8"/>
          <w:w w:val="105"/>
        </w:rPr>
        <w:t xml:space="preserve"> </w:t>
      </w:r>
      <w:r>
        <w:rPr>
          <w:spacing w:val="-2"/>
          <w:w w:val="105"/>
        </w:rPr>
        <w:t>округов):</w:t>
      </w:r>
    </w:p>
    <w:p w:rsidR="003362D5" w:rsidRDefault="001127E1">
      <w:pPr>
        <w:pStyle w:val="a4"/>
        <w:numPr>
          <w:ilvl w:val="1"/>
          <w:numId w:val="2"/>
        </w:numPr>
        <w:tabs>
          <w:tab w:val="left" w:pos="1665"/>
        </w:tabs>
        <w:spacing w:before="27" w:line="259" w:lineRule="auto"/>
        <w:ind w:right="126" w:firstLine="691"/>
        <w:jc w:val="both"/>
        <w:rPr>
          <w:sz w:val="26"/>
        </w:rPr>
      </w:pPr>
      <w:r>
        <w:rPr>
          <w:w w:val="105"/>
          <w:sz w:val="26"/>
        </w:rPr>
        <w:t>Обеспечить исполнение Проекта среди обучающихся образовательных организаций Республики Дагестан в 2021/2022 учебном</w:t>
      </w:r>
      <w:r>
        <w:rPr>
          <w:spacing w:val="80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году.</w:t>
      </w:r>
    </w:p>
    <w:p w:rsidR="003362D5" w:rsidRDefault="001127E1">
      <w:pPr>
        <w:pStyle w:val="a4"/>
        <w:numPr>
          <w:ilvl w:val="1"/>
          <w:numId w:val="2"/>
        </w:numPr>
        <w:tabs>
          <w:tab w:val="left" w:pos="1320"/>
        </w:tabs>
        <w:spacing w:before="2" w:line="256" w:lineRule="auto"/>
        <w:ind w:left="139" w:right="131" w:firstLine="691"/>
        <w:jc w:val="both"/>
        <w:rPr>
          <w:sz w:val="26"/>
        </w:rPr>
      </w:pPr>
      <w:r>
        <w:rPr>
          <w:w w:val="105"/>
          <w:sz w:val="26"/>
        </w:rPr>
        <w:t>Определить орган управления образованием полномочным органом по реализации Проекта мероприятий совместно с управлениями (отделами) спорта и физической культуры.</w:t>
      </w:r>
    </w:p>
    <w:p w:rsidR="003362D5" w:rsidRDefault="001127E1">
      <w:pPr>
        <w:pStyle w:val="a4"/>
        <w:numPr>
          <w:ilvl w:val="1"/>
          <w:numId w:val="2"/>
        </w:numPr>
        <w:tabs>
          <w:tab w:val="left" w:pos="1623"/>
        </w:tabs>
        <w:spacing w:before="5" w:line="256" w:lineRule="auto"/>
        <w:ind w:left="134" w:right="199" w:firstLine="692"/>
        <w:jc w:val="both"/>
        <w:rPr>
          <w:sz w:val="26"/>
        </w:rPr>
      </w:pPr>
      <w:r>
        <w:rPr>
          <w:w w:val="105"/>
          <w:sz w:val="26"/>
        </w:rPr>
        <w:t>Принять муниципальные нормативные правовые акты, регулирующие</w:t>
      </w:r>
      <w:r>
        <w:rPr>
          <w:spacing w:val="80"/>
          <w:w w:val="150"/>
          <w:sz w:val="26"/>
        </w:rPr>
        <w:t xml:space="preserve">   </w:t>
      </w:r>
      <w:r>
        <w:rPr>
          <w:w w:val="105"/>
          <w:sz w:val="26"/>
        </w:rPr>
        <w:t>организацию</w:t>
      </w:r>
      <w:r>
        <w:rPr>
          <w:spacing w:val="80"/>
          <w:w w:val="150"/>
          <w:sz w:val="26"/>
        </w:rPr>
        <w:t xml:space="preserve">   </w:t>
      </w:r>
      <w:r>
        <w:rPr>
          <w:w w:val="105"/>
          <w:sz w:val="26"/>
        </w:rPr>
        <w:t>по</w:t>
      </w:r>
      <w:r>
        <w:rPr>
          <w:spacing w:val="80"/>
          <w:w w:val="105"/>
          <w:sz w:val="26"/>
        </w:rPr>
        <w:t xml:space="preserve">   </w:t>
      </w:r>
      <w:r>
        <w:rPr>
          <w:w w:val="105"/>
          <w:sz w:val="26"/>
        </w:rPr>
        <w:t>продвижению</w:t>
      </w:r>
      <w:r>
        <w:rPr>
          <w:spacing w:val="471"/>
          <w:w w:val="105"/>
          <w:sz w:val="26"/>
        </w:rPr>
        <w:t xml:space="preserve"> </w:t>
      </w:r>
      <w:proofErr w:type="gramStart"/>
      <w:r>
        <w:rPr>
          <w:w w:val="105"/>
          <w:sz w:val="26"/>
        </w:rPr>
        <w:t>Всероссийского</w:t>
      </w:r>
      <w:proofErr w:type="gramEnd"/>
    </w:p>
    <w:p w:rsidR="003362D5" w:rsidRDefault="003362D5">
      <w:pPr>
        <w:spacing w:line="256" w:lineRule="auto"/>
        <w:jc w:val="both"/>
        <w:rPr>
          <w:sz w:val="26"/>
        </w:rPr>
        <w:sectPr w:rsidR="003362D5">
          <w:type w:val="continuous"/>
          <w:pgSz w:w="11950" w:h="16860"/>
          <w:pgMar w:top="1580" w:right="740" w:bottom="280" w:left="1680" w:header="720" w:footer="720" w:gutter="0"/>
          <w:cols w:space="720"/>
        </w:sectPr>
      </w:pPr>
    </w:p>
    <w:p w:rsidR="003362D5" w:rsidRDefault="001127E1">
      <w:pPr>
        <w:pStyle w:val="a3"/>
        <w:spacing w:before="73" w:line="256" w:lineRule="auto"/>
        <w:ind w:left="179" w:right="100" w:firstLine="5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9335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физкультурно-спортивного</w:t>
      </w:r>
      <w:r>
        <w:rPr>
          <w:spacing w:val="40"/>
          <w:w w:val="105"/>
        </w:rPr>
        <w:t xml:space="preserve"> </w:t>
      </w:r>
      <w:r>
        <w:rPr>
          <w:w w:val="105"/>
        </w:rPr>
        <w:t>комплекса</w:t>
      </w:r>
      <w:r>
        <w:rPr>
          <w:spacing w:val="40"/>
          <w:w w:val="105"/>
        </w:rPr>
        <w:t xml:space="preserve"> </w:t>
      </w:r>
      <w:r>
        <w:rPr>
          <w:w w:val="105"/>
        </w:rPr>
        <w:t>«Готов</w:t>
      </w:r>
      <w:r>
        <w:rPr>
          <w:spacing w:val="40"/>
          <w:w w:val="105"/>
        </w:rPr>
        <w:t xml:space="preserve"> </w:t>
      </w:r>
      <w:r>
        <w:rPr>
          <w:w w:val="105"/>
        </w:rPr>
        <w:t>к</w:t>
      </w:r>
      <w:r>
        <w:rPr>
          <w:spacing w:val="40"/>
          <w:w w:val="105"/>
        </w:rPr>
        <w:t xml:space="preserve"> </w:t>
      </w:r>
      <w:r>
        <w:rPr>
          <w:w w:val="105"/>
        </w:rPr>
        <w:t>труду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обороне»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(ГТО) среди обучающихся образовательных организаций Республики Дагестан в 2021/2022 учебном году на территории муниципального района (городского </w:t>
      </w:r>
      <w:r>
        <w:rPr>
          <w:spacing w:val="-2"/>
          <w:w w:val="105"/>
        </w:rPr>
        <w:t>округа).</w:t>
      </w:r>
    </w:p>
    <w:p w:rsidR="003362D5" w:rsidRDefault="001127E1">
      <w:pPr>
        <w:pStyle w:val="a4"/>
        <w:numPr>
          <w:ilvl w:val="1"/>
          <w:numId w:val="2"/>
        </w:numPr>
        <w:tabs>
          <w:tab w:val="left" w:pos="1350"/>
        </w:tabs>
        <w:spacing w:before="12" w:line="256" w:lineRule="auto"/>
        <w:ind w:left="174" w:right="102" w:firstLine="696"/>
        <w:jc w:val="both"/>
        <w:rPr>
          <w:sz w:val="26"/>
        </w:rPr>
      </w:pPr>
      <w:r>
        <w:rPr>
          <w:w w:val="105"/>
          <w:sz w:val="26"/>
        </w:rPr>
        <w:t>Определить должностное лицо, ответственное за координацию и реализацию Проекта среди обучающихся образовательных организаций Республики Дагестан в 2021/2022 учебном году, в срок до 20 ноября 2021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г.</w:t>
      </w:r>
    </w:p>
    <w:p w:rsidR="003362D5" w:rsidRDefault="001127E1">
      <w:pPr>
        <w:pStyle w:val="a4"/>
        <w:numPr>
          <w:ilvl w:val="0"/>
          <w:numId w:val="2"/>
        </w:numPr>
        <w:tabs>
          <w:tab w:val="left" w:pos="1255"/>
        </w:tabs>
        <w:ind w:left="1255" w:hanging="385"/>
        <w:jc w:val="both"/>
        <w:rPr>
          <w:sz w:val="26"/>
        </w:rPr>
      </w:pPr>
      <w:r>
        <w:rPr>
          <w:w w:val="105"/>
          <w:sz w:val="26"/>
        </w:rPr>
        <w:t>Руководителям</w:t>
      </w:r>
      <w:r>
        <w:rPr>
          <w:spacing w:val="65"/>
          <w:w w:val="105"/>
          <w:sz w:val="26"/>
        </w:rPr>
        <w:t xml:space="preserve">  </w:t>
      </w:r>
      <w:r>
        <w:rPr>
          <w:w w:val="105"/>
          <w:sz w:val="26"/>
        </w:rPr>
        <w:t>муниципальных</w:t>
      </w:r>
      <w:r>
        <w:rPr>
          <w:spacing w:val="65"/>
          <w:w w:val="105"/>
          <w:sz w:val="26"/>
        </w:rPr>
        <w:t xml:space="preserve">  </w:t>
      </w:r>
      <w:r>
        <w:rPr>
          <w:w w:val="105"/>
          <w:sz w:val="26"/>
        </w:rPr>
        <w:t>органов</w:t>
      </w:r>
      <w:r>
        <w:rPr>
          <w:spacing w:val="63"/>
          <w:w w:val="105"/>
          <w:sz w:val="26"/>
        </w:rPr>
        <w:t xml:space="preserve">  </w:t>
      </w:r>
      <w:r>
        <w:rPr>
          <w:w w:val="105"/>
          <w:sz w:val="26"/>
        </w:rPr>
        <w:t>управления</w:t>
      </w:r>
      <w:r>
        <w:rPr>
          <w:spacing w:val="71"/>
          <w:w w:val="105"/>
          <w:sz w:val="26"/>
        </w:rPr>
        <w:t xml:space="preserve">  </w:t>
      </w:r>
      <w:r>
        <w:rPr>
          <w:w w:val="105"/>
          <w:sz w:val="26"/>
        </w:rPr>
        <w:t>в</w:t>
      </w:r>
      <w:r>
        <w:rPr>
          <w:spacing w:val="64"/>
          <w:w w:val="105"/>
          <w:sz w:val="26"/>
        </w:rPr>
        <w:t xml:space="preserve">  </w:t>
      </w:r>
      <w:r>
        <w:rPr>
          <w:spacing w:val="-4"/>
          <w:w w:val="105"/>
          <w:sz w:val="26"/>
        </w:rPr>
        <w:t>сфере</w:t>
      </w:r>
    </w:p>
    <w:p w:rsidR="003362D5" w:rsidRDefault="001127E1">
      <w:pPr>
        <w:pStyle w:val="a3"/>
        <w:spacing w:before="22"/>
        <w:ind w:left="174"/>
        <w:jc w:val="left"/>
      </w:pPr>
      <w:r>
        <w:rPr>
          <w:spacing w:val="-2"/>
          <w:w w:val="105"/>
        </w:rPr>
        <w:t>образования:</w:t>
      </w:r>
    </w:p>
    <w:p w:rsidR="003362D5" w:rsidRDefault="001127E1">
      <w:pPr>
        <w:pStyle w:val="a4"/>
        <w:numPr>
          <w:ilvl w:val="1"/>
          <w:numId w:val="2"/>
        </w:numPr>
        <w:tabs>
          <w:tab w:val="left" w:pos="1350"/>
        </w:tabs>
        <w:spacing w:before="28" w:line="256" w:lineRule="auto"/>
        <w:ind w:left="170" w:right="114" w:firstLine="696"/>
        <w:jc w:val="both"/>
        <w:rPr>
          <w:sz w:val="26"/>
        </w:rPr>
      </w:pPr>
      <w:r>
        <w:rPr>
          <w:w w:val="105"/>
          <w:sz w:val="26"/>
        </w:rPr>
        <w:t>Организовать работу по реализации Проекта среди обучающихся образовательных организаций Республики Дагестан в 2021/2022 учебном</w:t>
      </w:r>
      <w:r>
        <w:rPr>
          <w:spacing w:val="80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году.</w:t>
      </w:r>
    </w:p>
    <w:p w:rsidR="003362D5" w:rsidRDefault="001127E1">
      <w:pPr>
        <w:pStyle w:val="a4"/>
        <w:numPr>
          <w:ilvl w:val="1"/>
          <w:numId w:val="1"/>
        </w:numPr>
        <w:tabs>
          <w:tab w:val="left" w:pos="1312"/>
        </w:tabs>
        <w:spacing w:before="9" w:line="256" w:lineRule="auto"/>
        <w:ind w:right="113" w:firstLine="701"/>
        <w:jc w:val="both"/>
        <w:rPr>
          <w:sz w:val="26"/>
        </w:rPr>
      </w:pPr>
      <w:r>
        <w:rPr>
          <w:w w:val="105"/>
          <w:sz w:val="26"/>
        </w:rPr>
        <w:t>Разработать и утвердить план мероприятий на 2021/2022 учебный год по Проекту и пропаганде Всероссийского физкультурно-спортивного комплекса «Готов к труду и обороне» (ГТО) в каждом муниципальном образовательном учреждении в срок до 20 ноября 2021</w:t>
      </w:r>
      <w:r>
        <w:rPr>
          <w:spacing w:val="40"/>
          <w:w w:val="105"/>
          <w:sz w:val="26"/>
        </w:rPr>
        <w:t xml:space="preserve"> </w:t>
      </w:r>
      <w:r>
        <w:rPr>
          <w:w w:val="105"/>
          <w:sz w:val="26"/>
        </w:rPr>
        <w:t>г.</w:t>
      </w:r>
    </w:p>
    <w:p w:rsidR="003362D5" w:rsidRDefault="001127E1">
      <w:pPr>
        <w:pStyle w:val="a4"/>
        <w:numPr>
          <w:ilvl w:val="1"/>
          <w:numId w:val="1"/>
        </w:numPr>
        <w:tabs>
          <w:tab w:val="left" w:pos="1264"/>
        </w:tabs>
        <w:spacing w:before="3"/>
        <w:ind w:left="1264" w:hanging="413"/>
        <w:jc w:val="both"/>
        <w:rPr>
          <w:sz w:val="26"/>
        </w:rPr>
      </w:pPr>
      <w:r>
        <w:rPr>
          <w:w w:val="105"/>
          <w:sz w:val="26"/>
        </w:rPr>
        <w:t>Взять</w:t>
      </w:r>
      <w:r>
        <w:rPr>
          <w:spacing w:val="8"/>
          <w:w w:val="105"/>
          <w:sz w:val="26"/>
        </w:rPr>
        <w:t xml:space="preserve"> </w:t>
      </w:r>
      <w:r>
        <w:rPr>
          <w:w w:val="105"/>
          <w:sz w:val="26"/>
        </w:rPr>
        <w:t>под</w:t>
      </w:r>
      <w:r>
        <w:rPr>
          <w:spacing w:val="7"/>
          <w:w w:val="105"/>
          <w:sz w:val="26"/>
        </w:rPr>
        <w:t xml:space="preserve"> </w:t>
      </w:r>
      <w:r>
        <w:rPr>
          <w:w w:val="105"/>
          <w:sz w:val="26"/>
        </w:rPr>
        <w:t>личный</w:t>
      </w:r>
      <w:r>
        <w:rPr>
          <w:spacing w:val="12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контроль:</w:t>
      </w:r>
    </w:p>
    <w:p w:rsidR="003362D5" w:rsidRDefault="001127E1">
      <w:pPr>
        <w:pStyle w:val="a3"/>
        <w:spacing w:before="27" w:line="256" w:lineRule="auto"/>
        <w:ind w:left="150" w:right="121" w:firstLine="701"/>
      </w:pPr>
      <w:r>
        <w:rPr>
          <w:w w:val="105"/>
        </w:rPr>
        <w:t>выполнение прилагаемого проекта в 2021/2022 учебном году образовательными организациями и организацию муниципальных этапов фестивалей Всероссийского физкультурно-спортивного комплекса «Готов к труду и обороне» (ГТО);</w:t>
      </w:r>
    </w:p>
    <w:p w:rsidR="003362D5" w:rsidRDefault="001127E1">
      <w:pPr>
        <w:pStyle w:val="a3"/>
        <w:spacing w:before="12" w:line="256" w:lineRule="auto"/>
        <w:ind w:left="145" w:right="127" w:firstLine="691"/>
      </w:pPr>
      <w:r>
        <w:rPr>
          <w:w w:val="105"/>
        </w:rPr>
        <w:t xml:space="preserve">допуск к выполнению нормативов Всероссийского </w:t>
      </w:r>
      <w:proofErr w:type="spellStart"/>
      <w:r>
        <w:rPr>
          <w:w w:val="105"/>
        </w:rPr>
        <w:t>физкультурно</w:t>
      </w:r>
      <w:proofErr w:type="spellEnd"/>
      <w:r>
        <w:rPr>
          <w:w w:val="105"/>
        </w:rPr>
        <w:t>­ спортивного комплекса «Готов к труду и обороне» (ГТО) строго по медицинским показаниям;</w:t>
      </w:r>
    </w:p>
    <w:p w:rsidR="003362D5" w:rsidRDefault="001127E1">
      <w:pPr>
        <w:pStyle w:val="a3"/>
        <w:spacing w:before="9" w:line="256" w:lineRule="auto"/>
        <w:ind w:left="130" w:right="139" w:firstLine="706"/>
      </w:pPr>
      <w:r>
        <w:rPr>
          <w:w w:val="105"/>
        </w:rPr>
        <w:t>организацию</w:t>
      </w:r>
      <w:r>
        <w:rPr>
          <w:spacing w:val="40"/>
          <w:w w:val="105"/>
        </w:rPr>
        <w:t xml:space="preserve"> </w:t>
      </w:r>
      <w:r>
        <w:rPr>
          <w:w w:val="105"/>
        </w:rPr>
        <w:t>индивидуальной</w:t>
      </w:r>
      <w:r>
        <w:rPr>
          <w:spacing w:val="40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40"/>
          <w:w w:val="105"/>
        </w:rPr>
        <w:t xml:space="preserve"> </w:t>
      </w:r>
      <w:r>
        <w:rPr>
          <w:w w:val="105"/>
        </w:rPr>
        <w:t>с</w:t>
      </w:r>
      <w:r>
        <w:rPr>
          <w:spacing w:val="40"/>
          <w:w w:val="105"/>
        </w:rPr>
        <w:t xml:space="preserve"> </w:t>
      </w:r>
      <w:proofErr w:type="gramStart"/>
      <w:r>
        <w:rPr>
          <w:w w:val="105"/>
        </w:rPr>
        <w:t>обучающимися</w:t>
      </w:r>
      <w:proofErr w:type="gramEnd"/>
      <w:r>
        <w:rPr>
          <w:w w:val="105"/>
        </w:rPr>
        <w:t>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выполнившими нормативы Комплекса ГТО на золотой знак отличия в рамках муниципального этапа фестивалей, для подготовки к участию в республиканском этапе фестивалей Всероссийского </w:t>
      </w:r>
      <w:proofErr w:type="spellStart"/>
      <w:r>
        <w:rPr>
          <w:w w:val="105"/>
        </w:rPr>
        <w:t>физкультурно</w:t>
      </w:r>
      <w:proofErr w:type="spellEnd"/>
      <w:r>
        <w:rPr>
          <w:w w:val="105"/>
        </w:rPr>
        <w:t>­ спортивного комплекса «Готов к труду и обороне» (ГТО);</w:t>
      </w:r>
    </w:p>
    <w:p w:rsidR="003362D5" w:rsidRDefault="001127E1">
      <w:pPr>
        <w:pStyle w:val="a3"/>
        <w:spacing w:before="9"/>
        <w:ind w:right="152"/>
        <w:jc w:val="right"/>
      </w:pPr>
      <w:r>
        <w:rPr>
          <w:w w:val="105"/>
        </w:rPr>
        <w:t>меры</w:t>
      </w:r>
      <w:r>
        <w:rPr>
          <w:spacing w:val="29"/>
          <w:w w:val="105"/>
        </w:rPr>
        <w:t xml:space="preserve"> </w:t>
      </w:r>
      <w:r>
        <w:rPr>
          <w:w w:val="105"/>
        </w:rPr>
        <w:t>поощрения</w:t>
      </w:r>
      <w:r>
        <w:rPr>
          <w:spacing w:val="34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44"/>
          <w:w w:val="105"/>
        </w:rPr>
        <w:t xml:space="preserve"> </w:t>
      </w:r>
      <w:r>
        <w:rPr>
          <w:w w:val="105"/>
        </w:rPr>
        <w:t>активно</w:t>
      </w:r>
      <w:r>
        <w:rPr>
          <w:spacing w:val="33"/>
          <w:w w:val="105"/>
        </w:rPr>
        <w:t xml:space="preserve"> </w:t>
      </w:r>
      <w:r>
        <w:rPr>
          <w:w w:val="105"/>
        </w:rPr>
        <w:t>участвующих</w:t>
      </w:r>
      <w:r>
        <w:rPr>
          <w:spacing w:val="22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spacing w:val="-2"/>
          <w:w w:val="105"/>
        </w:rPr>
        <w:t>мероприятиях</w:t>
      </w:r>
    </w:p>
    <w:p w:rsidR="003362D5" w:rsidRDefault="001127E1">
      <w:pPr>
        <w:pStyle w:val="a3"/>
        <w:tabs>
          <w:tab w:val="left" w:pos="508"/>
          <w:tab w:val="left" w:pos="2404"/>
          <w:tab w:val="left" w:pos="4540"/>
          <w:tab w:val="left" w:pos="8025"/>
        </w:tabs>
        <w:spacing w:before="23"/>
        <w:ind w:right="148"/>
        <w:jc w:val="right"/>
      </w:pPr>
      <w:r>
        <w:rPr>
          <w:spacing w:val="-5"/>
          <w:w w:val="105"/>
        </w:rPr>
        <w:t>по</w:t>
      </w:r>
      <w:r>
        <w:tab/>
      </w:r>
      <w:r>
        <w:rPr>
          <w:spacing w:val="-2"/>
          <w:w w:val="105"/>
        </w:rPr>
        <w:t>продвижению</w:t>
      </w:r>
      <w:r>
        <w:tab/>
      </w:r>
      <w:r>
        <w:rPr>
          <w:spacing w:val="-2"/>
          <w:w w:val="105"/>
        </w:rPr>
        <w:t>Всероссийского</w:t>
      </w:r>
      <w:r>
        <w:tab/>
      </w:r>
      <w:r>
        <w:rPr>
          <w:w w:val="105"/>
        </w:rPr>
        <w:t>физкультурно-</w:t>
      </w:r>
      <w:r>
        <w:rPr>
          <w:spacing w:val="-2"/>
          <w:w w:val="105"/>
        </w:rPr>
        <w:t>спортивного</w:t>
      </w:r>
      <w:r>
        <w:tab/>
      </w:r>
      <w:r>
        <w:rPr>
          <w:spacing w:val="-2"/>
          <w:w w:val="105"/>
        </w:rPr>
        <w:t>комплекса</w:t>
      </w:r>
    </w:p>
    <w:p w:rsidR="003362D5" w:rsidRDefault="001127E1">
      <w:pPr>
        <w:pStyle w:val="a3"/>
        <w:spacing w:before="22"/>
        <w:ind w:right="150"/>
        <w:jc w:val="right"/>
      </w:pPr>
      <w:r>
        <w:rPr>
          <w:w w:val="105"/>
        </w:rPr>
        <w:t>«Готов</w:t>
      </w:r>
      <w:r>
        <w:rPr>
          <w:spacing w:val="10"/>
          <w:w w:val="105"/>
        </w:rPr>
        <w:t xml:space="preserve"> </w:t>
      </w:r>
      <w:r>
        <w:rPr>
          <w:w w:val="105"/>
        </w:rPr>
        <w:t>к</w:t>
      </w:r>
      <w:r>
        <w:rPr>
          <w:spacing w:val="6"/>
          <w:w w:val="105"/>
        </w:rPr>
        <w:t xml:space="preserve"> </w:t>
      </w:r>
      <w:r>
        <w:rPr>
          <w:w w:val="105"/>
        </w:rPr>
        <w:t>труду</w:t>
      </w:r>
      <w:r>
        <w:rPr>
          <w:spacing w:val="15"/>
          <w:w w:val="105"/>
        </w:rPr>
        <w:t xml:space="preserve"> </w:t>
      </w:r>
      <w:r>
        <w:rPr>
          <w:w w:val="105"/>
        </w:rPr>
        <w:t>и</w:t>
      </w:r>
      <w:r>
        <w:rPr>
          <w:spacing w:val="20"/>
          <w:w w:val="105"/>
        </w:rPr>
        <w:t xml:space="preserve"> </w:t>
      </w:r>
      <w:r>
        <w:rPr>
          <w:w w:val="105"/>
        </w:rPr>
        <w:t>обороне»</w:t>
      </w:r>
      <w:r>
        <w:rPr>
          <w:spacing w:val="14"/>
          <w:w w:val="105"/>
        </w:rPr>
        <w:t xml:space="preserve"> </w:t>
      </w:r>
      <w:r>
        <w:rPr>
          <w:w w:val="105"/>
        </w:rPr>
        <w:t>(ГТО),</w:t>
      </w:r>
      <w:r>
        <w:rPr>
          <w:spacing w:val="24"/>
          <w:w w:val="105"/>
        </w:rPr>
        <w:t xml:space="preserve"> </w:t>
      </w:r>
      <w:r>
        <w:rPr>
          <w:w w:val="105"/>
        </w:rPr>
        <w:t>на</w:t>
      </w:r>
      <w:r>
        <w:rPr>
          <w:spacing w:val="8"/>
          <w:w w:val="105"/>
        </w:rPr>
        <w:t xml:space="preserve"> </w:t>
      </w:r>
      <w:r>
        <w:rPr>
          <w:w w:val="105"/>
        </w:rPr>
        <w:t>основании</w:t>
      </w:r>
      <w:r>
        <w:rPr>
          <w:spacing w:val="16"/>
          <w:w w:val="105"/>
        </w:rPr>
        <w:t xml:space="preserve"> </w:t>
      </w:r>
      <w:r>
        <w:rPr>
          <w:w w:val="105"/>
        </w:rPr>
        <w:t>приказа</w:t>
      </w:r>
      <w:r>
        <w:rPr>
          <w:spacing w:val="52"/>
          <w:w w:val="150"/>
        </w:rPr>
        <w:t xml:space="preserve"> </w:t>
      </w:r>
      <w:proofErr w:type="spellStart"/>
      <w:r>
        <w:rPr>
          <w:w w:val="105"/>
        </w:rPr>
        <w:t>Минобрнауки</w:t>
      </w:r>
      <w:proofErr w:type="spellEnd"/>
      <w:r>
        <w:rPr>
          <w:spacing w:val="12"/>
          <w:w w:val="105"/>
        </w:rPr>
        <w:t xml:space="preserve"> </w:t>
      </w:r>
      <w:r>
        <w:rPr>
          <w:w w:val="105"/>
        </w:rPr>
        <w:t>РД</w:t>
      </w:r>
      <w:r>
        <w:rPr>
          <w:spacing w:val="9"/>
          <w:w w:val="105"/>
        </w:rPr>
        <w:t xml:space="preserve"> </w:t>
      </w:r>
      <w:proofErr w:type="gramStart"/>
      <w:r>
        <w:rPr>
          <w:spacing w:val="-5"/>
          <w:w w:val="105"/>
        </w:rPr>
        <w:t>от</w:t>
      </w:r>
      <w:proofErr w:type="gramEnd"/>
    </w:p>
    <w:p w:rsidR="003362D5" w:rsidRDefault="001127E1">
      <w:pPr>
        <w:pStyle w:val="a3"/>
        <w:spacing w:before="18" w:line="259" w:lineRule="auto"/>
        <w:ind w:left="121" w:right="159" w:firstLine="9"/>
      </w:pPr>
      <w:r>
        <w:rPr>
          <w:w w:val="105"/>
        </w:rPr>
        <w:t xml:space="preserve">31 марта 2015 г. №223 и </w:t>
      </w:r>
      <w:proofErr w:type="spellStart"/>
      <w:r>
        <w:rPr>
          <w:w w:val="105"/>
        </w:rPr>
        <w:t>Минспорта</w:t>
      </w:r>
      <w:proofErr w:type="spellEnd"/>
      <w:r>
        <w:rPr>
          <w:w w:val="105"/>
        </w:rPr>
        <w:t xml:space="preserve"> РД от 27 марта 2015 г. №1015 «Об утверждении Методических рекомендаций по поддержке деятельности работников физической культуры, педагогических работников, студентов образовательных организаций высшего образования и волонтеров, связанной</w:t>
      </w:r>
      <w:r>
        <w:rPr>
          <w:spacing w:val="80"/>
          <w:w w:val="105"/>
        </w:rPr>
        <w:t xml:space="preserve"> </w:t>
      </w:r>
      <w:r>
        <w:rPr>
          <w:w w:val="105"/>
        </w:rPr>
        <w:t>с поэтапным внедрением Всероссийского физкультурно-спортивного комплекса «Готов к труду и обороне» (ГТО) в Республике Дагестан.</w:t>
      </w:r>
    </w:p>
    <w:p w:rsidR="003362D5" w:rsidRDefault="001127E1">
      <w:pPr>
        <w:pStyle w:val="a3"/>
        <w:spacing w:line="256" w:lineRule="auto"/>
        <w:ind w:left="106" w:right="168" w:firstLine="701"/>
      </w:pPr>
      <w:r>
        <w:rPr>
          <w:w w:val="105"/>
        </w:rPr>
        <w:t xml:space="preserve">3.4. С 20 ноября 2021 года (далее ежемесячно, таблица прилагается) представлять информацию по реализации Проекта в Отдел развития дополнительного образования детей </w:t>
      </w:r>
      <w:proofErr w:type="spellStart"/>
      <w:r>
        <w:rPr>
          <w:w w:val="105"/>
        </w:rPr>
        <w:t>Минобрнауки</w:t>
      </w:r>
      <w:proofErr w:type="spellEnd"/>
      <w:r>
        <w:rPr>
          <w:w w:val="105"/>
        </w:rPr>
        <w:t xml:space="preserve"> РД (Алиханова Т.М., </w:t>
      </w:r>
      <w:proofErr w:type="gramStart"/>
      <w:r>
        <w:rPr>
          <w:w w:val="105"/>
        </w:rPr>
        <w:t>е-</w:t>
      </w:r>
      <w:proofErr w:type="gramEnd"/>
      <w:r>
        <w:rPr>
          <w:spacing w:val="80"/>
          <w:w w:val="105"/>
        </w:rPr>
        <w:t xml:space="preserve"> </w:t>
      </w:r>
      <w:r>
        <w:rPr>
          <w:w w:val="105"/>
        </w:rPr>
        <w:t>тай: АИ11апоуа-Т@с1а§ттоЬг</w:t>
      </w:r>
      <w:proofErr w:type="gramStart"/>
      <w:r>
        <w:rPr>
          <w:w w:val="105"/>
        </w:rPr>
        <w:t>.г</w:t>
      </w:r>
      <w:proofErr w:type="gramEnd"/>
      <w:r>
        <w:rPr>
          <w:w w:val="105"/>
        </w:rPr>
        <w:t>и; тел. 67-18-62; по всем возникающим вопросам просим обращаться к администратору АИС ГТО Республиканского центра</w:t>
      </w:r>
      <w:r>
        <w:rPr>
          <w:spacing w:val="80"/>
          <w:w w:val="150"/>
        </w:rPr>
        <w:t xml:space="preserve">  </w:t>
      </w:r>
      <w:r>
        <w:rPr>
          <w:w w:val="105"/>
        </w:rPr>
        <w:t>тестирования</w:t>
      </w:r>
      <w:r>
        <w:rPr>
          <w:spacing w:val="64"/>
          <w:w w:val="105"/>
        </w:rPr>
        <w:t xml:space="preserve">   </w:t>
      </w:r>
      <w:r>
        <w:rPr>
          <w:w w:val="105"/>
        </w:rPr>
        <w:t>Алиевой</w:t>
      </w:r>
      <w:r>
        <w:rPr>
          <w:spacing w:val="80"/>
          <w:w w:val="150"/>
        </w:rPr>
        <w:t xml:space="preserve">  </w:t>
      </w:r>
      <w:proofErr w:type="spellStart"/>
      <w:r>
        <w:rPr>
          <w:w w:val="105"/>
        </w:rPr>
        <w:t>Иманат</w:t>
      </w:r>
      <w:proofErr w:type="spellEnd"/>
      <w:r>
        <w:rPr>
          <w:spacing w:val="80"/>
          <w:w w:val="150"/>
        </w:rPr>
        <w:t xml:space="preserve">  </w:t>
      </w:r>
      <w:proofErr w:type="spellStart"/>
      <w:r>
        <w:rPr>
          <w:w w:val="105"/>
        </w:rPr>
        <w:t>Магомед-Расуловн</w:t>
      </w:r>
      <w:proofErr w:type="spellEnd"/>
      <w:r>
        <w:rPr>
          <w:w w:val="105"/>
        </w:rPr>
        <w:t>,</w:t>
      </w:r>
      <w:r>
        <w:rPr>
          <w:spacing w:val="68"/>
          <w:w w:val="105"/>
        </w:rPr>
        <w:t xml:space="preserve">   </w:t>
      </w:r>
      <w:proofErr w:type="spellStart"/>
      <w:r>
        <w:rPr>
          <w:w w:val="105"/>
        </w:rPr>
        <w:t>е-таП</w:t>
      </w:r>
      <w:proofErr w:type="spellEnd"/>
      <w:r>
        <w:rPr>
          <w:w w:val="105"/>
        </w:rPr>
        <w:t>:</w:t>
      </w:r>
    </w:p>
    <w:p w:rsidR="003362D5" w:rsidRDefault="003362D5">
      <w:pPr>
        <w:spacing w:line="256" w:lineRule="auto"/>
        <w:sectPr w:rsidR="003362D5">
          <w:pgSz w:w="11910" w:h="16840"/>
          <w:pgMar w:top="1360" w:right="840" w:bottom="280" w:left="1520" w:header="720" w:footer="720" w:gutter="0"/>
          <w:cols w:space="720"/>
        </w:sectPr>
      </w:pPr>
    </w:p>
    <w:p w:rsidR="003362D5" w:rsidRDefault="00121603">
      <w:pPr>
        <w:pStyle w:val="a3"/>
        <w:spacing w:before="78"/>
        <w:ind w:left="819"/>
      </w:pPr>
      <w:r>
        <w:lastRenderedPageBreak/>
        <w:pict>
          <v:group id="docshapegroup4" o:spid="_x0000_s1026" style="position:absolute;left:0;text-align:left;margin-left:29.4pt;margin-top:9.35pt;width:596.9pt;height:842.9pt;z-index:15729664;mso-position-horizontal-relative:page;mso-position-vertical-relative:page" coordsize="11938,16858">
            <v:shape id="docshape5" o:spid="_x0000_s1029" type="#_x0000_t75" style="position:absolute;width:11938;height:16858">
              <v:imagedata r:id="rId8" o:title=""/>
            </v:shape>
            <v:shape id="docshape6" o:spid="_x0000_s1028" type="#_x0000_t75" style="position:absolute;left:6437;top:4714;width:504;height:1300">
              <v:imagedata r:id="rId9" o:title=""/>
            </v:shape>
            <v:shape id="docshape7" o:spid="_x0000_s1027" type="#_x0000_t75" style="position:absolute;left:6854;top:4464;width:1949;height:2342">
              <v:imagedata r:id="rId10" o:title=""/>
            </v:shape>
            <w10:wrap anchorx="page" anchory="page"/>
          </v:group>
        </w:pict>
      </w:r>
      <w:hyperlink r:id="rId11">
        <w:proofErr w:type="gramStart"/>
        <w:r w:rsidR="001127E1">
          <w:t>а11еуа0905@таП.ги</w:t>
        </w:r>
        <w:r w:rsidR="001127E1">
          <w:rPr>
            <w:spacing w:val="48"/>
          </w:rPr>
          <w:t xml:space="preserve"> </w:t>
        </w:r>
      </w:hyperlink>
      <w:r w:rsidR="001127E1">
        <w:t>тел.</w:t>
      </w:r>
      <w:r w:rsidR="001127E1">
        <w:rPr>
          <w:spacing w:val="51"/>
          <w:w w:val="150"/>
        </w:rPr>
        <w:t xml:space="preserve"> </w:t>
      </w:r>
      <w:r w:rsidR="001127E1">
        <w:t>8(988)-798-38-</w:t>
      </w:r>
      <w:r w:rsidR="001127E1">
        <w:rPr>
          <w:spacing w:val="-4"/>
        </w:rPr>
        <w:t>88).</w:t>
      </w:r>
      <w:proofErr w:type="gramEnd"/>
    </w:p>
    <w:p w:rsidR="003362D5" w:rsidRDefault="001127E1">
      <w:pPr>
        <w:pStyle w:val="a4"/>
        <w:numPr>
          <w:ilvl w:val="0"/>
          <w:numId w:val="2"/>
        </w:numPr>
        <w:tabs>
          <w:tab w:val="left" w:pos="1092"/>
        </w:tabs>
        <w:spacing w:before="28" w:line="256" w:lineRule="auto"/>
        <w:ind w:left="114" w:right="115" w:firstLine="700"/>
        <w:jc w:val="both"/>
        <w:rPr>
          <w:sz w:val="26"/>
        </w:rPr>
      </w:pPr>
      <w:r>
        <w:rPr>
          <w:w w:val="105"/>
          <w:sz w:val="26"/>
        </w:rPr>
        <w:t xml:space="preserve">Ответственность за несвоевременную сдачу отчетности и </w:t>
      </w:r>
      <w:proofErr w:type="spellStart"/>
      <w:r>
        <w:rPr>
          <w:w w:val="105"/>
          <w:sz w:val="26"/>
        </w:rPr>
        <w:t>недостижение</w:t>
      </w:r>
      <w:proofErr w:type="spellEnd"/>
      <w:r>
        <w:rPr>
          <w:w w:val="105"/>
          <w:sz w:val="26"/>
        </w:rPr>
        <w:t xml:space="preserve"> плановых показателей охвата обучающихся по нормативам Всероссийского физкультурно-спортивного комплекса «Готов к труду и обороне» (ГТО) возложить на каждого руководителя муниципального органа управления образованием.</w:t>
      </w:r>
    </w:p>
    <w:p w:rsidR="003362D5" w:rsidRDefault="001127E1">
      <w:pPr>
        <w:pStyle w:val="a4"/>
        <w:numPr>
          <w:ilvl w:val="0"/>
          <w:numId w:val="2"/>
        </w:numPr>
        <w:tabs>
          <w:tab w:val="left" w:pos="1246"/>
        </w:tabs>
        <w:spacing w:before="4"/>
        <w:ind w:left="1246" w:hanging="432"/>
        <w:jc w:val="both"/>
        <w:rPr>
          <w:sz w:val="26"/>
        </w:rPr>
      </w:pPr>
      <w:r>
        <w:rPr>
          <w:w w:val="105"/>
          <w:sz w:val="26"/>
        </w:rPr>
        <w:t>Контроль</w:t>
      </w:r>
      <w:r>
        <w:rPr>
          <w:spacing w:val="51"/>
          <w:w w:val="105"/>
          <w:sz w:val="26"/>
        </w:rPr>
        <w:t xml:space="preserve">  </w:t>
      </w:r>
      <w:r>
        <w:rPr>
          <w:w w:val="105"/>
          <w:sz w:val="26"/>
        </w:rPr>
        <w:t>за</w:t>
      </w:r>
      <w:r>
        <w:rPr>
          <w:spacing w:val="49"/>
          <w:w w:val="105"/>
          <w:sz w:val="26"/>
        </w:rPr>
        <w:t xml:space="preserve">  </w:t>
      </w:r>
      <w:r>
        <w:rPr>
          <w:w w:val="105"/>
          <w:sz w:val="26"/>
        </w:rPr>
        <w:t>исполнением</w:t>
      </w:r>
      <w:r>
        <w:rPr>
          <w:spacing w:val="53"/>
          <w:w w:val="105"/>
          <w:sz w:val="26"/>
        </w:rPr>
        <w:t xml:space="preserve">  </w:t>
      </w:r>
      <w:r>
        <w:rPr>
          <w:w w:val="105"/>
          <w:sz w:val="26"/>
        </w:rPr>
        <w:t>настоящего</w:t>
      </w:r>
      <w:r>
        <w:rPr>
          <w:spacing w:val="55"/>
          <w:w w:val="105"/>
          <w:sz w:val="26"/>
        </w:rPr>
        <w:t xml:space="preserve">  </w:t>
      </w:r>
      <w:r>
        <w:rPr>
          <w:w w:val="105"/>
          <w:sz w:val="26"/>
        </w:rPr>
        <w:t>приказа</w:t>
      </w:r>
      <w:r>
        <w:rPr>
          <w:spacing w:val="56"/>
          <w:w w:val="105"/>
          <w:sz w:val="26"/>
        </w:rPr>
        <w:t xml:space="preserve">  </w:t>
      </w:r>
      <w:r>
        <w:rPr>
          <w:w w:val="105"/>
          <w:sz w:val="26"/>
        </w:rPr>
        <w:t>возложить</w:t>
      </w:r>
      <w:r>
        <w:rPr>
          <w:spacing w:val="55"/>
          <w:w w:val="105"/>
          <w:sz w:val="26"/>
        </w:rPr>
        <w:t xml:space="preserve">  </w:t>
      </w:r>
      <w:proofErr w:type="gramStart"/>
      <w:r>
        <w:rPr>
          <w:spacing w:val="-5"/>
          <w:w w:val="105"/>
          <w:sz w:val="26"/>
        </w:rPr>
        <w:t>на</w:t>
      </w:r>
      <w:proofErr w:type="gramEnd"/>
    </w:p>
    <w:p w:rsidR="003362D5" w:rsidRDefault="001127E1">
      <w:pPr>
        <w:pStyle w:val="a3"/>
        <w:spacing w:before="22"/>
        <w:ind w:left="114"/>
      </w:pPr>
      <w:r>
        <w:rPr>
          <w:w w:val="105"/>
        </w:rPr>
        <w:t>заместителя</w:t>
      </w:r>
      <w:r>
        <w:rPr>
          <w:spacing w:val="14"/>
          <w:w w:val="105"/>
        </w:rPr>
        <w:t xml:space="preserve"> </w:t>
      </w:r>
      <w:r>
        <w:rPr>
          <w:w w:val="105"/>
        </w:rPr>
        <w:t>министра</w:t>
      </w:r>
      <w:r>
        <w:rPr>
          <w:spacing w:val="11"/>
          <w:w w:val="105"/>
        </w:rPr>
        <w:t xml:space="preserve"> </w:t>
      </w:r>
      <w:r>
        <w:rPr>
          <w:w w:val="105"/>
        </w:rPr>
        <w:t>Магомедова</w:t>
      </w:r>
      <w:r>
        <w:rPr>
          <w:spacing w:val="9"/>
          <w:w w:val="105"/>
        </w:rPr>
        <w:t xml:space="preserve"> </w:t>
      </w:r>
      <w:r>
        <w:rPr>
          <w:spacing w:val="-4"/>
          <w:w w:val="105"/>
        </w:rPr>
        <w:t>А.С.</w:t>
      </w:r>
    </w:p>
    <w:p w:rsidR="003362D5" w:rsidRDefault="003362D5">
      <w:pPr>
        <w:pStyle w:val="a3"/>
        <w:jc w:val="left"/>
        <w:rPr>
          <w:sz w:val="28"/>
        </w:rPr>
      </w:pPr>
    </w:p>
    <w:p w:rsidR="003362D5" w:rsidRDefault="003362D5">
      <w:pPr>
        <w:pStyle w:val="a3"/>
        <w:jc w:val="left"/>
        <w:rPr>
          <w:sz w:val="28"/>
        </w:rPr>
      </w:pPr>
    </w:p>
    <w:p w:rsidR="003362D5" w:rsidRDefault="003362D5">
      <w:pPr>
        <w:pStyle w:val="a3"/>
        <w:jc w:val="left"/>
        <w:rPr>
          <w:sz w:val="28"/>
        </w:rPr>
      </w:pPr>
    </w:p>
    <w:p w:rsidR="003362D5" w:rsidRDefault="003362D5">
      <w:pPr>
        <w:pStyle w:val="a3"/>
        <w:spacing w:before="3"/>
        <w:jc w:val="left"/>
        <w:rPr>
          <w:sz w:val="30"/>
        </w:rPr>
      </w:pPr>
    </w:p>
    <w:p w:rsidR="003362D5" w:rsidRDefault="001127E1">
      <w:pPr>
        <w:ind w:left="109"/>
        <w:jc w:val="both"/>
        <w:rPr>
          <w:b/>
          <w:sz w:val="26"/>
        </w:rPr>
      </w:pPr>
      <w:r>
        <w:rPr>
          <w:b/>
          <w:w w:val="105"/>
          <w:sz w:val="26"/>
        </w:rPr>
        <w:t>Временно</w:t>
      </w:r>
      <w:r>
        <w:rPr>
          <w:b/>
          <w:spacing w:val="11"/>
          <w:w w:val="105"/>
          <w:sz w:val="26"/>
        </w:rPr>
        <w:t xml:space="preserve"> </w:t>
      </w:r>
      <w:r>
        <w:rPr>
          <w:b/>
          <w:spacing w:val="-2"/>
          <w:w w:val="105"/>
          <w:sz w:val="26"/>
        </w:rPr>
        <w:t>исполняющий</w:t>
      </w:r>
    </w:p>
    <w:p w:rsidR="003362D5" w:rsidRDefault="001127E1">
      <w:pPr>
        <w:tabs>
          <w:tab w:val="left" w:pos="8071"/>
        </w:tabs>
        <w:spacing w:before="22"/>
        <w:ind w:left="109"/>
        <w:rPr>
          <w:b/>
          <w:sz w:val="26"/>
        </w:rPr>
      </w:pPr>
      <w:r>
        <w:rPr>
          <w:b/>
          <w:w w:val="105"/>
          <w:position w:val="1"/>
          <w:sz w:val="26"/>
        </w:rPr>
        <w:t>обязанности</w:t>
      </w:r>
      <w:r>
        <w:rPr>
          <w:b/>
          <w:spacing w:val="8"/>
          <w:w w:val="105"/>
          <w:position w:val="1"/>
          <w:sz w:val="26"/>
        </w:rPr>
        <w:t xml:space="preserve"> </w:t>
      </w:r>
      <w:r>
        <w:rPr>
          <w:b/>
          <w:spacing w:val="-2"/>
          <w:w w:val="105"/>
          <w:position w:val="1"/>
          <w:sz w:val="26"/>
        </w:rPr>
        <w:t>министра</w:t>
      </w:r>
      <w:r>
        <w:rPr>
          <w:b/>
          <w:position w:val="1"/>
          <w:sz w:val="26"/>
        </w:rPr>
        <w:tab/>
      </w:r>
      <w:r>
        <w:rPr>
          <w:b/>
          <w:w w:val="105"/>
          <w:sz w:val="26"/>
        </w:rPr>
        <w:t>Я.</w:t>
      </w:r>
      <w:r>
        <w:rPr>
          <w:b/>
          <w:spacing w:val="9"/>
          <w:w w:val="105"/>
          <w:sz w:val="26"/>
        </w:rPr>
        <w:t xml:space="preserve"> </w:t>
      </w:r>
      <w:proofErr w:type="spellStart"/>
      <w:r>
        <w:rPr>
          <w:b/>
          <w:spacing w:val="-2"/>
          <w:w w:val="105"/>
          <w:sz w:val="26"/>
        </w:rPr>
        <w:t>Бучаев</w:t>
      </w:r>
      <w:proofErr w:type="spellEnd"/>
    </w:p>
    <w:sectPr w:rsidR="003362D5" w:rsidSect="003362D5">
      <w:pgSz w:w="11940" w:h="16860"/>
      <w:pgMar w:top="1240" w:right="8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47E0A"/>
    <w:multiLevelType w:val="multilevel"/>
    <w:tmpl w:val="230860C2"/>
    <w:lvl w:ilvl="0">
      <w:start w:val="3"/>
      <w:numFmt w:val="decimal"/>
      <w:lvlText w:val="%1"/>
      <w:lvlJc w:val="left"/>
      <w:pPr>
        <w:ind w:left="160" w:hanging="45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0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36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3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0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8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7" w:hanging="451"/>
      </w:pPr>
      <w:rPr>
        <w:rFonts w:hint="default"/>
        <w:lang w:val="ru-RU" w:eastAsia="en-US" w:bidi="ar-SA"/>
      </w:rPr>
    </w:lvl>
  </w:abstractNum>
  <w:abstractNum w:abstractNumId="1">
    <w:nsid w:val="319B4BD5"/>
    <w:multiLevelType w:val="multilevel"/>
    <w:tmpl w:val="8CF4EA22"/>
    <w:lvl w:ilvl="0">
      <w:start w:val="1"/>
      <w:numFmt w:val="decimal"/>
      <w:lvlText w:val="%1."/>
      <w:lvlJc w:val="left"/>
      <w:pPr>
        <w:ind w:left="144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2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" w:hanging="8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1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202" w:hanging="8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5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8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70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93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6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8" w:hanging="83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362D5"/>
    <w:rsid w:val="00064C04"/>
    <w:rsid w:val="001127E1"/>
    <w:rsid w:val="00121603"/>
    <w:rsid w:val="003362D5"/>
    <w:rsid w:val="003375E0"/>
    <w:rsid w:val="006C0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62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62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362D5"/>
    <w:pPr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3362D5"/>
    <w:pPr>
      <w:ind w:left="896" w:right="840"/>
      <w:jc w:val="center"/>
      <w:outlineLvl w:val="1"/>
    </w:pPr>
    <w:rPr>
      <w:b/>
      <w:bCs/>
      <w:sz w:val="34"/>
      <w:szCs w:val="34"/>
    </w:rPr>
  </w:style>
  <w:style w:type="paragraph" w:styleId="a4">
    <w:name w:val="List Paragraph"/>
    <w:basedOn w:val="a"/>
    <w:uiPriority w:val="1"/>
    <w:qFormat/>
    <w:rsid w:val="003362D5"/>
    <w:pPr>
      <w:ind w:left="144" w:firstLine="691"/>
      <w:jc w:val="both"/>
    </w:pPr>
  </w:style>
  <w:style w:type="paragraph" w:customStyle="1" w:styleId="TableParagraph">
    <w:name w:val="Table Paragraph"/>
    <w:basedOn w:val="a"/>
    <w:uiPriority w:val="1"/>
    <w:qFormat/>
    <w:rsid w:val="003362D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&#1072;11&#1077;&#1091;&#1072;0905@&#1090;&#1072;&#1055;.&#1075;&#1080;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2021-11-04T06:49:00Z</dcterms:created>
  <dcterms:modified xsi:type="dcterms:W3CDTF">2021-11-21T18:34:00Z</dcterms:modified>
</cp:coreProperties>
</file>