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1B6" w:rsidRDefault="007E61B6" w:rsidP="007E61B6">
      <w:pPr>
        <w:pStyle w:val="a4"/>
        <w:jc w:val="both"/>
        <w:rPr>
          <w:b/>
        </w:rPr>
      </w:pPr>
    </w:p>
    <w:p w:rsidR="007E61B6" w:rsidRPr="0033408B" w:rsidRDefault="007E61B6" w:rsidP="007E61B6">
      <w:pPr>
        <w:tabs>
          <w:tab w:val="left" w:pos="3969"/>
        </w:tabs>
        <w:jc w:val="center"/>
        <w:rPr>
          <w:rFonts w:ascii="Times New Roman" w:hAnsi="Times New Roman" w:cs="Times New Roman"/>
          <w:b/>
          <w:sz w:val="24"/>
          <w:szCs w:val="24"/>
        </w:rPr>
      </w:pPr>
      <w:r w:rsidRPr="0033408B">
        <w:rPr>
          <w:rFonts w:ascii="Times New Roman" w:hAnsi="Times New Roman" w:cs="Times New Roman"/>
          <w:b/>
          <w:sz w:val="24"/>
          <w:szCs w:val="24"/>
        </w:rPr>
        <w:t>Проект</w:t>
      </w:r>
    </w:p>
    <w:p w:rsidR="007E61B6" w:rsidRPr="0033408B" w:rsidRDefault="007E61B6" w:rsidP="007E61B6">
      <w:pPr>
        <w:tabs>
          <w:tab w:val="left" w:pos="3969"/>
        </w:tabs>
        <w:jc w:val="center"/>
        <w:rPr>
          <w:rFonts w:ascii="Times New Roman" w:hAnsi="Times New Roman" w:cs="Times New Roman"/>
          <w:b/>
          <w:sz w:val="24"/>
          <w:szCs w:val="24"/>
        </w:rPr>
      </w:pPr>
      <w:r w:rsidRPr="0033408B">
        <w:rPr>
          <w:rFonts w:ascii="Times New Roman" w:hAnsi="Times New Roman" w:cs="Times New Roman"/>
          <w:b/>
          <w:sz w:val="24"/>
          <w:szCs w:val="24"/>
        </w:rPr>
        <w:t>решения заседания№1  педагогического совета МБОУ «Лицей №52»</w:t>
      </w:r>
    </w:p>
    <w:p w:rsidR="001A47D2" w:rsidRDefault="00F822C1" w:rsidP="007E61B6">
      <w:pPr>
        <w:tabs>
          <w:tab w:val="left" w:pos="3969"/>
        </w:tabs>
      </w:pPr>
      <w:r>
        <w:rPr>
          <w:rFonts w:ascii="Times New Roman" w:hAnsi="Times New Roman" w:cs="Times New Roman"/>
          <w:b/>
          <w:sz w:val="24"/>
          <w:szCs w:val="24"/>
        </w:rPr>
        <w:t xml:space="preserve">                                                                                                                              </w:t>
      </w:r>
      <w:r w:rsidR="007E61B6">
        <w:rPr>
          <w:rFonts w:ascii="Times New Roman" w:hAnsi="Times New Roman" w:cs="Times New Roman"/>
          <w:b/>
          <w:sz w:val="24"/>
          <w:szCs w:val="24"/>
        </w:rPr>
        <w:t xml:space="preserve"> от 19.11.</w:t>
      </w:r>
      <w:r w:rsidR="007E61B6" w:rsidRPr="0033408B">
        <w:rPr>
          <w:rFonts w:ascii="Times New Roman" w:hAnsi="Times New Roman" w:cs="Times New Roman"/>
          <w:b/>
          <w:sz w:val="24"/>
          <w:szCs w:val="24"/>
        </w:rPr>
        <w:t>2021г.</w:t>
      </w:r>
    </w:p>
    <w:p w:rsidR="0004305F" w:rsidRPr="0004305F" w:rsidRDefault="00F822C1" w:rsidP="008617F9">
      <w:pPr>
        <w:tabs>
          <w:tab w:val="left" w:pos="3969"/>
        </w:tabs>
        <w:jc w:val="both"/>
        <w:rPr>
          <w:rFonts w:ascii="Times New Roman" w:hAnsi="Times New Roman" w:cs="Times New Roman"/>
          <w:sz w:val="24"/>
          <w:szCs w:val="24"/>
        </w:rPr>
      </w:pPr>
      <w:r>
        <w:rPr>
          <w:rFonts w:ascii="Times New Roman" w:hAnsi="Times New Roman" w:cs="Times New Roman"/>
          <w:sz w:val="24"/>
          <w:szCs w:val="24"/>
        </w:rPr>
        <w:t xml:space="preserve">        </w:t>
      </w:r>
      <w:r w:rsidR="007E61B6" w:rsidRPr="001A47D2">
        <w:rPr>
          <w:rFonts w:ascii="Times New Roman" w:hAnsi="Times New Roman" w:cs="Times New Roman"/>
          <w:sz w:val="24"/>
          <w:szCs w:val="24"/>
        </w:rPr>
        <w:t xml:space="preserve">Заслушав и обсудив доклады  </w:t>
      </w:r>
      <w:r w:rsidR="001A47D2" w:rsidRPr="001A47D2">
        <w:rPr>
          <w:rFonts w:ascii="Times New Roman" w:hAnsi="Times New Roman" w:cs="Times New Roman"/>
          <w:sz w:val="24"/>
          <w:szCs w:val="24"/>
        </w:rPr>
        <w:t>з</w:t>
      </w:r>
      <w:r w:rsidR="008617F9">
        <w:rPr>
          <w:rFonts w:ascii="Times New Roman" w:hAnsi="Times New Roman" w:cs="Times New Roman"/>
          <w:sz w:val="24"/>
          <w:szCs w:val="24"/>
        </w:rPr>
        <w:t>ам.  директора по УВР Ибрагимовой</w:t>
      </w:r>
      <w:r w:rsidR="001A47D2" w:rsidRPr="001A47D2">
        <w:rPr>
          <w:rFonts w:ascii="Times New Roman" w:hAnsi="Times New Roman" w:cs="Times New Roman"/>
          <w:sz w:val="24"/>
          <w:szCs w:val="24"/>
        </w:rPr>
        <w:t xml:space="preserve"> У.М.  </w:t>
      </w:r>
      <w:r w:rsidR="007E61B6" w:rsidRPr="001A47D2">
        <w:rPr>
          <w:rFonts w:ascii="Times New Roman" w:hAnsi="Times New Roman" w:cs="Times New Roman"/>
          <w:i/>
          <w:sz w:val="24"/>
          <w:szCs w:val="24"/>
        </w:rPr>
        <w:t>«Учитель, который работает не так! Профессиональное становление педагога»</w:t>
      </w:r>
      <w:r w:rsidR="001A47D2" w:rsidRPr="001A47D2">
        <w:rPr>
          <w:rFonts w:ascii="Times New Roman" w:hAnsi="Times New Roman" w:cs="Times New Roman"/>
          <w:i/>
          <w:sz w:val="24"/>
          <w:szCs w:val="24"/>
        </w:rPr>
        <w:t xml:space="preserve"> и</w:t>
      </w:r>
      <w:r w:rsidR="008617F9">
        <w:rPr>
          <w:rFonts w:ascii="Times New Roman" w:hAnsi="Times New Roman" w:cs="Times New Roman"/>
          <w:i/>
          <w:sz w:val="24"/>
          <w:szCs w:val="24"/>
        </w:rPr>
        <w:t xml:space="preserve"> зам. директора по ИОП </w:t>
      </w:r>
      <w:proofErr w:type="spellStart"/>
      <w:r w:rsidR="008617F9">
        <w:rPr>
          <w:rFonts w:ascii="Times New Roman" w:hAnsi="Times New Roman" w:cs="Times New Roman"/>
          <w:i/>
          <w:sz w:val="24"/>
          <w:szCs w:val="24"/>
        </w:rPr>
        <w:t>Лозбиневой</w:t>
      </w:r>
      <w:proofErr w:type="spellEnd"/>
      <w:r w:rsidR="001A47D2" w:rsidRPr="001A47D2">
        <w:rPr>
          <w:rFonts w:ascii="Times New Roman" w:hAnsi="Times New Roman" w:cs="Times New Roman"/>
          <w:i/>
          <w:sz w:val="24"/>
          <w:szCs w:val="24"/>
        </w:rPr>
        <w:t xml:space="preserve"> Л.Ю. «Профессиональная ИКТ-компетентность педагога через и</w:t>
      </w:r>
      <w:r w:rsidR="009605FB">
        <w:rPr>
          <w:rFonts w:ascii="Times New Roman" w:hAnsi="Times New Roman" w:cs="Times New Roman"/>
          <w:i/>
          <w:sz w:val="24"/>
          <w:szCs w:val="24"/>
        </w:rPr>
        <w:t xml:space="preserve">спользование </w:t>
      </w:r>
      <w:proofErr w:type="spellStart"/>
      <w:r w:rsidR="009605FB">
        <w:rPr>
          <w:rFonts w:ascii="Times New Roman" w:hAnsi="Times New Roman" w:cs="Times New Roman"/>
          <w:i/>
          <w:sz w:val="24"/>
          <w:szCs w:val="24"/>
        </w:rPr>
        <w:t>интернет-ресурсов</w:t>
      </w:r>
      <w:proofErr w:type="spellEnd"/>
      <w:r w:rsidR="009605FB">
        <w:rPr>
          <w:rFonts w:ascii="Times New Roman" w:hAnsi="Times New Roman" w:cs="Times New Roman"/>
          <w:i/>
          <w:sz w:val="24"/>
          <w:szCs w:val="24"/>
        </w:rPr>
        <w:t>»</w:t>
      </w:r>
      <w:r>
        <w:rPr>
          <w:rFonts w:ascii="Times New Roman" w:hAnsi="Times New Roman" w:cs="Times New Roman"/>
          <w:i/>
          <w:sz w:val="24"/>
          <w:szCs w:val="24"/>
        </w:rPr>
        <w:t xml:space="preserve"> </w:t>
      </w:r>
      <w:r w:rsidR="007E61B6" w:rsidRPr="00955779">
        <w:rPr>
          <w:rFonts w:ascii="Times New Roman" w:hAnsi="Times New Roman" w:cs="Times New Roman"/>
        </w:rPr>
        <w:t xml:space="preserve">участники педсовета  отмечают, что </w:t>
      </w:r>
      <w:r w:rsidR="00C91061">
        <w:rPr>
          <w:rFonts w:ascii="Times New Roman" w:hAnsi="Times New Roman" w:cs="Times New Roman"/>
        </w:rPr>
        <w:t>первоочер</w:t>
      </w:r>
      <w:r w:rsidR="005B22E5">
        <w:rPr>
          <w:rFonts w:ascii="Times New Roman" w:hAnsi="Times New Roman" w:cs="Times New Roman"/>
        </w:rPr>
        <w:t xml:space="preserve">едная задача педагогов </w:t>
      </w:r>
      <w:r w:rsidR="001435CC">
        <w:rPr>
          <w:rFonts w:ascii="Times New Roman" w:hAnsi="Times New Roman" w:cs="Times New Roman"/>
        </w:rPr>
        <w:t xml:space="preserve"> -  </w:t>
      </w:r>
      <w:r w:rsidR="008617F9">
        <w:rPr>
          <w:rFonts w:ascii="Times New Roman" w:hAnsi="Times New Roman" w:cs="Times New Roman"/>
        </w:rPr>
        <w:t>быть  компетентным учителем</w:t>
      </w:r>
      <w:r w:rsidR="005B22E5">
        <w:rPr>
          <w:rFonts w:ascii="Times New Roman" w:hAnsi="Times New Roman" w:cs="Times New Roman"/>
        </w:rPr>
        <w:t>, уметь решать сложные педагогические ситуации и уметь формировать компетенции в своих учениках,  развивать  конкурентоспособную  гармоничную  личность</w:t>
      </w:r>
      <w:r w:rsidR="007E61B6" w:rsidRPr="00955779">
        <w:rPr>
          <w:rFonts w:ascii="Times New Roman" w:hAnsi="Times New Roman" w:cs="Times New Roman"/>
        </w:rPr>
        <w:t xml:space="preserve">.   </w:t>
      </w:r>
      <w:r w:rsidR="001435CC" w:rsidRPr="0033408B">
        <w:rPr>
          <w:rFonts w:ascii="Times New Roman" w:hAnsi="Times New Roman" w:cs="Times New Roman"/>
          <w:sz w:val="24"/>
          <w:szCs w:val="24"/>
        </w:rPr>
        <w:t>Участники педсовета считают</w:t>
      </w:r>
      <w:r w:rsidR="001435CC">
        <w:rPr>
          <w:rFonts w:ascii="Times New Roman" w:hAnsi="Times New Roman" w:cs="Times New Roman"/>
          <w:sz w:val="24"/>
          <w:szCs w:val="24"/>
        </w:rPr>
        <w:t xml:space="preserve">, что </w:t>
      </w:r>
      <w:r w:rsidR="001435CC" w:rsidRPr="001435CC">
        <w:rPr>
          <w:rFonts w:ascii="Times New Roman" w:hAnsi="Times New Roman" w:cs="Times New Roman"/>
          <w:sz w:val="24"/>
          <w:szCs w:val="24"/>
        </w:rPr>
        <w:t xml:space="preserve">взаимодействия учителя с учеником являются ведущей переменной процесса обучения и обусловливают как характер мотивации учебной деятельности, так и эффективность формирования познавательных действий учащихся. </w:t>
      </w:r>
    </w:p>
    <w:p w:rsidR="007E61B6" w:rsidRPr="0004305F" w:rsidRDefault="00F822C1" w:rsidP="008617F9">
      <w:pPr>
        <w:jc w:val="both"/>
        <w:rPr>
          <w:rFonts w:ascii="Times New Roman" w:hAnsi="Times New Roman" w:cs="Times New Roman"/>
          <w:sz w:val="24"/>
          <w:szCs w:val="24"/>
        </w:rPr>
      </w:pPr>
      <w:r>
        <w:rPr>
          <w:rFonts w:ascii="Times New Roman" w:hAnsi="Times New Roman" w:cs="Times New Roman"/>
          <w:sz w:val="24"/>
          <w:szCs w:val="24"/>
        </w:rPr>
        <w:t xml:space="preserve">         </w:t>
      </w:r>
      <w:r w:rsidR="007E61B6" w:rsidRPr="0004305F">
        <w:rPr>
          <w:rFonts w:ascii="Times New Roman" w:hAnsi="Times New Roman" w:cs="Times New Roman"/>
          <w:sz w:val="24"/>
          <w:szCs w:val="24"/>
        </w:rPr>
        <w:t>Для осуществления возможности на демократической и профессиональной основе выстраивать организационно-методическую и исследовательскую работу в школе   с учетом имеющихся проблем и выявленных факторов, которые влия</w:t>
      </w:r>
      <w:r w:rsidR="0004305F">
        <w:rPr>
          <w:rFonts w:ascii="Times New Roman" w:hAnsi="Times New Roman" w:cs="Times New Roman"/>
          <w:sz w:val="24"/>
          <w:szCs w:val="24"/>
        </w:rPr>
        <w:t>ют на успешность работы учителя</w:t>
      </w:r>
      <w:r>
        <w:rPr>
          <w:rFonts w:ascii="Times New Roman" w:hAnsi="Times New Roman" w:cs="Times New Roman"/>
          <w:sz w:val="24"/>
          <w:szCs w:val="24"/>
        </w:rPr>
        <w:t xml:space="preserve">   </w:t>
      </w:r>
      <w:r w:rsidR="008617F9" w:rsidRPr="008617F9">
        <w:rPr>
          <w:rFonts w:ascii="Times New Roman" w:hAnsi="Times New Roman" w:cs="Times New Roman"/>
          <w:b/>
          <w:sz w:val="24"/>
          <w:szCs w:val="24"/>
        </w:rPr>
        <w:t>н</w:t>
      </w:r>
      <w:r w:rsidR="007E61B6" w:rsidRPr="008617F9">
        <w:rPr>
          <w:rFonts w:ascii="Times New Roman" w:hAnsi="Times New Roman" w:cs="Times New Roman"/>
          <w:b/>
          <w:sz w:val="24"/>
          <w:szCs w:val="24"/>
        </w:rPr>
        <w:t>еобходимо:</w:t>
      </w:r>
      <w:bookmarkStart w:id="0" w:name="_GoBack"/>
      <w:bookmarkEnd w:id="0"/>
    </w:p>
    <w:p w:rsidR="007E61B6" w:rsidRPr="00C05352" w:rsidRDefault="007E61B6" w:rsidP="008617F9">
      <w:pPr>
        <w:jc w:val="both"/>
        <w:rPr>
          <w:rFonts w:ascii="Times New Roman" w:hAnsi="Times New Roman" w:cs="Times New Roman"/>
          <w:b/>
          <w:sz w:val="24"/>
          <w:szCs w:val="24"/>
        </w:rPr>
      </w:pPr>
      <w:r w:rsidRPr="00C05352">
        <w:rPr>
          <w:rFonts w:ascii="Times New Roman" w:hAnsi="Times New Roman" w:cs="Times New Roman"/>
          <w:sz w:val="24"/>
          <w:szCs w:val="24"/>
        </w:rPr>
        <w:t>1.</w:t>
      </w:r>
      <w:r w:rsidRPr="00C05352">
        <w:rPr>
          <w:rFonts w:ascii="Times New Roman" w:hAnsi="Times New Roman" w:cs="Times New Roman"/>
          <w:b/>
          <w:sz w:val="24"/>
          <w:szCs w:val="24"/>
        </w:rPr>
        <w:t>Педагогу-психологу</w:t>
      </w:r>
      <w:r w:rsidR="00C05352">
        <w:rPr>
          <w:rFonts w:ascii="Times New Roman" w:hAnsi="Times New Roman" w:cs="Times New Roman"/>
          <w:b/>
          <w:sz w:val="24"/>
          <w:szCs w:val="24"/>
        </w:rPr>
        <w:t>:</w:t>
      </w:r>
    </w:p>
    <w:p w:rsidR="007E61B6" w:rsidRPr="00C05352" w:rsidRDefault="007E61B6" w:rsidP="008617F9">
      <w:pPr>
        <w:pStyle w:val="a3"/>
        <w:numPr>
          <w:ilvl w:val="0"/>
          <w:numId w:val="1"/>
        </w:numPr>
        <w:jc w:val="both"/>
      </w:pPr>
      <w:r w:rsidRPr="00C05352">
        <w:t>составить технологическую карту критериев успешности для проведения самоанализа и самодиагностики учителей.</w:t>
      </w:r>
    </w:p>
    <w:p w:rsidR="007E61B6" w:rsidRPr="00C05352" w:rsidRDefault="007E61B6" w:rsidP="008617F9">
      <w:pPr>
        <w:pStyle w:val="a4"/>
        <w:numPr>
          <w:ilvl w:val="0"/>
          <w:numId w:val="1"/>
        </w:numPr>
        <w:jc w:val="both"/>
      </w:pPr>
      <w:r w:rsidRPr="00C05352">
        <w:t>Оказывать консультативную помощь учителям-предметникам.</w:t>
      </w:r>
    </w:p>
    <w:p w:rsidR="007E61B6" w:rsidRPr="00C05352" w:rsidRDefault="007E61B6" w:rsidP="008617F9">
      <w:pPr>
        <w:jc w:val="both"/>
        <w:rPr>
          <w:rFonts w:ascii="Times New Roman" w:hAnsi="Times New Roman" w:cs="Times New Roman"/>
          <w:b/>
          <w:sz w:val="24"/>
          <w:szCs w:val="24"/>
        </w:rPr>
      </w:pPr>
      <w:r w:rsidRPr="00C05352">
        <w:rPr>
          <w:rFonts w:ascii="Times New Roman" w:hAnsi="Times New Roman" w:cs="Times New Roman"/>
          <w:b/>
          <w:sz w:val="24"/>
          <w:szCs w:val="24"/>
        </w:rPr>
        <w:t>2. Учителям-предметникам:</w:t>
      </w:r>
    </w:p>
    <w:p w:rsidR="007E61B6" w:rsidRPr="00C05352" w:rsidRDefault="007E61B6" w:rsidP="008617F9">
      <w:pPr>
        <w:pStyle w:val="a3"/>
        <w:numPr>
          <w:ilvl w:val="0"/>
          <w:numId w:val="1"/>
        </w:numPr>
        <w:jc w:val="both"/>
      </w:pPr>
      <w:r w:rsidRPr="00C05352">
        <w:t>провести самодиагностику на основе технологической карты критериев успешности;</w:t>
      </w:r>
    </w:p>
    <w:p w:rsidR="007E61B6" w:rsidRPr="00C05352" w:rsidRDefault="007E61B6" w:rsidP="008617F9">
      <w:pPr>
        <w:pStyle w:val="a3"/>
        <w:numPr>
          <w:ilvl w:val="0"/>
          <w:numId w:val="1"/>
        </w:numPr>
        <w:jc w:val="both"/>
      </w:pPr>
      <w:r w:rsidRPr="00C05352">
        <w:t xml:space="preserve">спланировать работу и подготовить отчет по самообразованию и ведению исследовательской работы к концу учебного года </w:t>
      </w:r>
      <w:r w:rsidR="00C05352">
        <w:t>и представить его на заседание П</w:t>
      </w:r>
      <w:r w:rsidRPr="00C05352">
        <w:t>МО;</w:t>
      </w:r>
    </w:p>
    <w:p w:rsidR="007E61B6" w:rsidRPr="00C05352" w:rsidRDefault="007E61B6" w:rsidP="008617F9">
      <w:pPr>
        <w:pStyle w:val="a4"/>
        <w:jc w:val="both"/>
        <w:rPr>
          <w:b/>
        </w:rPr>
      </w:pPr>
      <w:r w:rsidRPr="00C05352">
        <w:rPr>
          <w:b/>
        </w:rPr>
        <w:t>3. Председателям ПМО</w:t>
      </w:r>
    </w:p>
    <w:p w:rsidR="0004305F" w:rsidRPr="00C05352" w:rsidRDefault="007E61B6" w:rsidP="008617F9">
      <w:pPr>
        <w:pStyle w:val="a4"/>
        <w:numPr>
          <w:ilvl w:val="0"/>
          <w:numId w:val="2"/>
        </w:numPr>
        <w:ind w:left="851" w:hanging="425"/>
        <w:jc w:val="both"/>
      </w:pPr>
      <w:r w:rsidRPr="00C05352">
        <w:t xml:space="preserve">При планировании работы МО на 2021-2022 учебный год проконтролировать наличие индивидуального плана работы над темой у всех членов МО. В процессе работы над темой самообразования и по ее завершению каждый  педагог  должен представить  наработанный материал. </w:t>
      </w:r>
      <w:proofErr w:type="gramStart"/>
      <w:r w:rsidRPr="00C05352">
        <w:t xml:space="preserve">Формы представления могут быть различными (выступления (отчет) на заседании МО, педсовета; теоретический, методический и практический семинар; практикум; мастер - класс; открытый урок; портфолио). </w:t>
      </w:r>
      <w:proofErr w:type="gramEnd"/>
    </w:p>
    <w:p w:rsidR="007E61B6" w:rsidRPr="00C05352" w:rsidRDefault="007E61B6" w:rsidP="008617F9">
      <w:pPr>
        <w:pStyle w:val="a4"/>
        <w:numPr>
          <w:ilvl w:val="0"/>
          <w:numId w:val="2"/>
        </w:numPr>
        <w:ind w:left="851" w:hanging="425"/>
        <w:jc w:val="both"/>
      </w:pPr>
      <w:r w:rsidRPr="00C05352">
        <w:t xml:space="preserve"> Вести учет тем самообразования, курировать деятельность педагогов по их реализации, консультировать, оказывать  обходимую методическую помощь. Весь наработанный материал должен являться доступным для использования другими педагогами. Результатом данной работы должен стать общешкольный банк методических разработок.</w:t>
      </w:r>
    </w:p>
    <w:p w:rsidR="007E61B6" w:rsidRPr="00C05352" w:rsidRDefault="007E61B6" w:rsidP="008617F9">
      <w:pPr>
        <w:pStyle w:val="a4"/>
        <w:numPr>
          <w:ilvl w:val="0"/>
          <w:numId w:val="5"/>
        </w:numPr>
        <w:jc w:val="both"/>
        <w:rPr>
          <w:b/>
        </w:rPr>
      </w:pPr>
      <w:r w:rsidRPr="00C05352">
        <w:rPr>
          <w:b/>
        </w:rPr>
        <w:lastRenderedPageBreak/>
        <w:t>Тема с</w:t>
      </w:r>
      <w:r w:rsidR="0004305F" w:rsidRPr="00C05352">
        <w:rPr>
          <w:b/>
        </w:rPr>
        <w:t>амообразования должна  определя</w:t>
      </w:r>
      <w:r w:rsidRPr="00C05352">
        <w:rPr>
          <w:b/>
        </w:rPr>
        <w:t>т</w:t>
      </w:r>
      <w:r w:rsidR="00C05352" w:rsidRPr="00C05352">
        <w:rPr>
          <w:b/>
        </w:rPr>
        <w:t>ь</w:t>
      </w:r>
      <w:r w:rsidRPr="00C05352">
        <w:rPr>
          <w:b/>
        </w:rPr>
        <w:t xml:space="preserve">ся, исходя </w:t>
      </w:r>
      <w:proofErr w:type="gramStart"/>
      <w:r w:rsidRPr="00C05352">
        <w:rPr>
          <w:b/>
        </w:rPr>
        <w:t>из</w:t>
      </w:r>
      <w:proofErr w:type="gramEnd"/>
      <w:r w:rsidRPr="00C05352">
        <w:rPr>
          <w:b/>
        </w:rPr>
        <w:t xml:space="preserve">: </w:t>
      </w:r>
    </w:p>
    <w:p w:rsidR="007E61B6" w:rsidRPr="00C05352" w:rsidRDefault="007E61B6" w:rsidP="008617F9">
      <w:pPr>
        <w:numPr>
          <w:ilvl w:val="0"/>
          <w:numId w:val="2"/>
        </w:numPr>
        <w:spacing w:before="100" w:beforeAutospacing="1" w:after="100" w:afterAutospacing="1" w:line="240" w:lineRule="auto"/>
        <w:jc w:val="both"/>
        <w:rPr>
          <w:rFonts w:ascii="Times New Roman" w:hAnsi="Times New Roman" w:cs="Times New Roman"/>
          <w:sz w:val="24"/>
          <w:szCs w:val="24"/>
        </w:rPr>
      </w:pPr>
      <w:r w:rsidRPr="00C05352">
        <w:rPr>
          <w:rFonts w:ascii="Times New Roman" w:hAnsi="Times New Roman" w:cs="Times New Roman"/>
          <w:sz w:val="24"/>
          <w:szCs w:val="24"/>
        </w:rPr>
        <w:t xml:space="preserve">методической темы школы; </w:t>
      </w:r>
    </w:p>
    <w:p w:rsidR="007E61B6" w:rsidRPr="00C05352" w:rsidRDefault="007E61B6" w:rsidP="008617F9">
      <w:pPr>
        <w:numPr>
          <w:ilvl w:val="0"/>
          <w:numId w:val="2"/>
        </w:numPr>
        <w:spacing w:before="100" w:beforeAutospacing="1" w:after="100" w:afterAutospacing="1" w:line="240" w:lineRule="auto"/>
        <w:jc w:val="both"/>
        <w:rPr>
          <w:rFonts w:ascii="Times New Roman" w:hAnsi="Times New Roman" w:cs="Times New Roman"/>
          <w:sz w:val="24"/>
          <w:szCs w:val="24"/>
        </w:rPr>
      </w:pPr>
      <w:r w:rsidRPr="00C05352">
        <w:rPr>
          <w:rFonts w:ascii="Times New Roman" w:hAnsi="Times New Roman" w:cs="Times New Roman"/>
          <w:sz w:val="24"/>
          <w:szCs w:val="24"/>
        </w:rPr>
        <w:t xml:space="preserve">затруднений педагогов; </w:t>
      </w:r>
    </w:p>
    <w:p w:rsidR="007E61B6" w:rsidRPr="00C05352" w:rsidRDefault="007E61B6" w:rsidP="008617F9">
      <w:pPr>
        <w:numPr>
          <w:ilvl w:val="0"/>
          <w:numId w:val="2"/>
        </w:numPr>
        <w:spacing w:before="100" w:beforeAutospacing="1" w:after="100" w:afterAutospacing="1" w:line="240" w:lineRule="auto"/>
        <w:jc w:val="both"/>
        <w:rPr>
          <w:rFonts w:ascii="Times New Roman" w:hAnsi="Times New Roman" w:cs="Times New Roman"/>
          <w:sz w:val="24"/>
          <w:szCs w:val="24"/>
        </w:rPr>
      </w:pPr>
      <w:r w:rsidRPr="00C05352">
        <w:rPr>
          <w:rFonts w:ascii="Times New Roman" w:hAnsi="Times New Roman" w:cs="Times New Roman"/>
          <w:sz w:val="24"/>
          <w:szCs w:val="24"/>
        </w:rPr>
        <w:t xml:space="preserve">специфики их индивидуальных интересов. </w:t>
      </w:r>
    </w:p>
    <w:p w:rsidR="00BF0BC1" w:rsidRPr="00C05352" w:rsidRDefault="00BF0BC1" w:rsidP="008617F9">
      <w:pPr>
        <w:pStyle w:val="a4"/>
        <w:numPr>
          <w:ilvl w:val="0"/>
          <w:numId w:val="5"/>
        </w:numPr>
        <w:jc w:val="both"/>
        <w:rPr>
          <w:b/>
        </w:rPr>
      </w:pPr>
      <w:r w:rsidRPr="00C05352">
        <w:rPr>
          <w:b/>
        </w:rPr>
        <w:t xml:space="preserve">Заместителю директора по УВР </w:t>
      </w:r>
    </w:p>
    <w:p w:rsidR="00BF0BC1" w:rsidRDefault="00BF0BC1" w:rsidP="008617F9">
      <w:pPr>
        <w:pStyle w:val="a4"/>
        <w:numPr>
          <w:ilvl w:val="0"/>
          <w:numId w:val="12"/>
        </w:numPr>
        <w:jc w:val="both"/>
      </w:pPr>
      <w:r w:rsidRPr="00C05352">
        <w:t xml:space="preserve">Включить в план  методической работы организацию недели педагогического мастерства  с целью обмена опытом и повышения мотивации.  </w:t>
      </w:r>
    </w:p>
    <w:p w:rsidR="00BF0BC1" w:rsidRDefault="00BF0BC1" w:rsidP="008617F9">
      <w:pPr>
        <w:pStyle w:val="a4"/>
        <w:numPr>
          <w:ilvl w:val="0"/>
          <w:numId w:val="12"/>
        </w:numPr>
        <w:jc w:val="both"/>
      </w:pPr>
      <w:r w:rsidRPr="00C05352">
        <w:t>Создать творческую группу для разработки портфолио учителя.</w:t>
      </w:r>
    </w:p>
    <w:p w:rsidR="007E61B6" w:rsidRPr="00C05352" w:rsidRDefault="00BF0BC1" w:rsidP="008617F9">
      <w:pPr>
        <w:pStyle w:val="a4"/>
        <w:numPr>
          <w:ilvl w:val="0"/>
          <w:numId w:val="12"/>
        </w:numPr>
        <w:jc w:val="both"/>
      </w:pPr>
      <w:r w:rsidRPr="00C05352">
        <w:t xml:space="preserve">Создать в школе методический кабинет </w:t>
      </w:r>
    </w:p>
    <w:p w:rsidR="00BF0BC1" w:rsidRPr="00BF0BC1" w:rsidRDefault="00F822C1" w:rsidP="008617F9">
      <w:pPr>
        <w:pStyle w:val="a4"/>
        <w:numPr>
          <w:ilvl w:val="0"/>
          <w:numId w:val="5"/>
        </w:numPr>
        <w:jc w:val="both"/>
      </w:pPr>
      <w:r>
        <w:rPr>
          <w:b/>
        </w:rPr>
        <w:t>Заместителю директора по ИОП, у</w:t>
      </w:r>
      <w:r w:rsidR="00BF0BC1" w:rsidRPr="00C05352">
        <w:rPr>
          <w:b/>
        </w:rPr>
        <w:t xml:space="preserve">чителям информатики </w:t>
      </w:r>
    </w:p>
    <w:p w:rsidR="00F822C1" w:rsidRDefault="00F822C1" w:rsidP="008617F9">
      <w:pPr>
        <w:pStyle w:val="a4"/>
        <w:numPr>
          <w:ilvl w:val="0"/>
          <w:numId w:val="9"/>
        </w:numPr>
        <w:jc w:val="both"/>
      </w:pPr>
      <w:r>
        <w:t xml:space="preserve">Активизировать работу по совершенствованию </w:t>
      </w:r>
      <w:proofErr w:type="gramStart"/>
      <w:r>
        <w:t>профессиональной</w:t>
      </w:r>
      <w:proofErr w:type="gramEnd"/>
      <w:r>
        <w:t xml:space="preserve"> </w:t>
      </w:r>
      <w:proofErr w:type="spellStart"/>
      <w:r>
        <w:t>ИКТ-компетентности</w:t>
      </w:r>
      <w:proofErr w:type="spellEnd"/>
      <w:r w:rsidRPr="00F822C1">
        <w:t xml:space="preserve"> педагога через использование </w:t>
      </w:r>
      <w:proofErr w:type="spellStart"/>
      <w:r w:rsidRPr="00F822C1">
        <w:t>интернет-ресурсов</w:t>
      </w:r>
      <w:proofErr w:type="spellEnd"/>
      <w:r>
        <w:t>.</w:t>
      </w:r>
    </w:p>
    <w:p w:rsidR="00BF0BC1" w:rsidRPr="00C05352" w:rsidRDefault="00BF0BC1" w:rsidP="008617F9">
      <w:pPr>
        <w:pStyle w:val="a4"/>
        <w:numPr>
          <w:ilvl w:val="0"/>
          <w:numId w:val="9"/>
        </w:numPr>
        <w:jc w:val="both"/>
      </w:pPr>
      <w:r w:rsidRPr="00C05352">
        <w:t xml:space="preserve">На базе кабинетов информатики организовать цикл обучающих занятий для </w:t>
      </w:r>
      <w:proofErr w:type="gramStart"/>
      <w:r w:rsidRPr="00C05352">
        <w:t>учителей</w:t>
      </w:r>
      <w:proofErr w:type="gramEnd"/>
      <w:r w:rsidRPr="00C05352">
        <w:t xml:space="preserve"> не владеющих компьютерной грамотностью с целью повышения их профессиональной компетентности.</w:t>
      </w:r>
    </w:p>
    <w:p w:rsidR="00417343" w:rsidRDefault="00417343"/>
    <w:sectPr w:rsidR="00417343" w:rsidSect="007E61B6">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7307"/>
    <w:multiLevelType w:val="hybridMultilevel"/>
    <w:tmpl w:val="282806A4"/>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
    <w:nsid w:val="067B4254"/>
    <w:multiLevelType w:val="hybridMultilevel"/>
    <w:tmpl w:val="81AC1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840ED1"/>
    <w:multiLevelType w:val="hybridMultilevel"/>
    <w:tmpl w:val="523A0A4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C5B34C0"/>
    <w:multiLevelType w:val="hybridMultilevel"/>
    <w:tmpl w:val="DED8A684"/>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
    <w:nsid w:val="162C42F7"/>
    <w:multiLevelType w:val="hybridMultilevel"/>
    <w:tmpl w:val="3B50BE7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A335EB7"/>
    <w:multiLevelType w:val="hybridMultilevel"/>
    <w:tmpl w:val="D51E9B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2FA7DA2"/>
    <w:multiLevelType w:val="hybridMultilevel"/>
    <w:tmpl w:val="202216C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23F36322"/>
    <w:multiLevelType w:val="hybridMultilevel"/>
    <w:tmpl w:val="4A62EB9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7F7D96"/>
    <w:multiLevelType w:val="hybridMultilevel"/>
    <w:tmpl w:val="6B725E7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7346095B"/>
    <w:multiLevelType w:val="hybridMultilevel"/>
    <w:tmpl w:val="489E412C"/>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0">
    <w:nsid w:val="73D1591D"/>
    <w:multiLevelType w:val="hybridMultilevel"/>
    <w:tmpl w:val="C15450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83F6C2A"/>
    <w:multiLevelType w:val="hybridMultilevel"/>
    <w:tmpl w:val="E6F29246"/>
    <w:lvl w:ilvl="0" w:tplc="04190001">
      <w:start w:val="1"/>
      <w:numFmt w:val="bullet"/>
      <w:lvlText w:val=""/>
      <w:lvlJc w:val="left"/>
      <w:pPr>
        <w:ind w:left="771" w:hanging="360"/>
      </w:pPr>
      <w:rPr>
        <w:rFonts w:ascii="Symbol" w:hAnsi="Symbol" w:hint="default"/>
      </w:rPr>
    </w:lvl>
    <w:lvl w:ilvl="1" w:tplc="160AD818">
      <w:numFmt w:val="bullet"/>
      <w:lvlText w:val="•"/>
      <w:lvlJc w:val="left"/>
      <w:pPr>
        <w:ind w:left="1491" w:hanging="360"/>
      </w:pPr>
      <w:rPr>
        <w:rFonts w:ascii="Times New Roman" w:eastAsia="Times New Roman" w:hAnsi="Times New Roman" w:cs="Times New Roman"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num w:numId="1">
    <w:abstractNumId w:val="11"/>
  </w:num>
  <w:num w:numId="2">
    <w:abstractNumId w:val="4"/>
  </w:num>
  <w:num w:numId="3">
    <w:abstractNumId w:val="2"/>
  </w:num>
  <w:num w:numId="4">
    <w:abstractNumId w:val="10"/>
  </w:num>
  <w:num w:numId="5">
    <w:abstractNumId w:val="7"/>
  </w:num>
  <w:num w:numId="6">
    <w:abstractNumId w:val="6"/>
  </w:num>
  <w:num w:numId="7">
    <w:abstractNumId w:val="1"/>
  </w:num>
  <w:num w:numId="8">
    <w:abstractNumId w:val="5"/>
  </w:num>
  <w:num w:numId="9">
    <w:abstractNumId w:val="0"/>
  </w:num>
  <w:num w:numId="10">
    <w:abstractNumId w:val="8"/>
  </w:num>
  <w:num w:numId="11">
    <w:abstractNumId w:val="3"/>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E61B6"/>
    <w:rsid w:val="0004305F"/>
    <w:rsid w:val="001435CC"/>
    <w:rsid w:val="001A47D2"/>
    <w:rsid w:val="00356344"/>
    <w:rsid w:val="00417343"/>
    <w:rsid w:val="005B22E5"/>
    <w:rsid w:val="007E61B6"/>
    <w:rsid w:val="008617F9"/>
    <w:rsid w:val="0087279C"/>
    <w:rsid w:val="009605FB"/>
    <w:rsid w:val="009E30C4"/>
    <w:rsid w:val="00BF0BC1"/>
    <w:rsid w:val="00C05352"/>
    <w:rsid w:val="00C91061"/>
    <w:rsid w:val="00F822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3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61B6"/>
    <w:pPr>
      <w:spacing w:after="0" w:line="240" w:lineRule="auto"/>
      <w:ind w:left="720"/>
      <w:contextualSpacing/>
    </w:pPr>
    <w:rPr>
      <w:rFonts w:ascii="Times New Roman" w:eastAsia="Times New Roman" w:hAnsi="Times New Roman" w:cs="Times New Roman"/>
      <w:sz w:val="24"/>
      <w:szCs w:val="24"/>
    </w:rPr>
  </w:style>
  <w:style w:type="paragraph" w:styleId="a4">
    <w:name w:val="Normal (Web)"/>
    <w:basedOn w:val="a"/>
    <w:rsid w:val="007E61B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7E61B6"/>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2</Pages>
  <Words>484</Words>
  <Characters>2761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2021-11-19T08:37:00Z</cp:lastPrinted>
  <dcterms:created xsi:type="dcterms:W3CDTF">2021-11-18T10:09:00Z</dcterms:created>
  <dcterms:modified xsi:type="dcterms:W3CDTF">2021-11-19T13:03:00Z</dcterms:modified>
</cp:coreProperties>
</file>