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9DAF0" w14:textId="77777777" w:rsidR="0080160A" w:rsidRPr="001B2FAC" w:rsidRDefault="00D229D6" w:rsidP="001B2FAC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1B2FAC">
        <w:rPr>
          <w:b/>
          <w:sz w:val="28"/>
          <w:szCs w:val="28"/>
        </w:rPr>
        <w:t xml:space="preserve"> </w:t>
      </w:r>
      <w:r w:rsidR="001B2FAC" w:rsidRPr="001B2FAC">
        <w:rPr>
          <w:b/>
          <w:sz w:val="28"/>
          <w:szCs w:val="28"/>
        </w:rPr>
        <w:t>«</w:t>
      </w:r>
      <w:r w:rsidR="0080160A" w:rsidRPr="001B2FAC">
        <w:rPr>
          <w:b/>
          <w:sz w:val="28"/>
          <w:szCs w:val="28"/>
        </w:rPr>
        <w:t>Что такое тревога и тревожность?</w:t>
      </w:r>
      <w:r w:rsidR="001B2FAC" w:rsidRPr="001B2FAC">
        <w:rPr>
          <w:b/>
          <w:sz w:val="28"/>
          <w:szCs w:val="28"/>
        </w:rPr>
        <w:t>»</w:t>
      </w:r>
    </w:p>
    <w:p w14:paraId="5790F2FE" w14:textId="77777777" w:rsidR="00521C78" w:rsidRDefault="00521C78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14:paraId="03EA19B8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</w:p>
    <w:p w14:paraId="46E94AAF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b/>
          <w:bCs/>
          <w:sz w:val="28"/>
          <w:szCs w:val="28"/>
        </w:rPr>
        <w:t>Тревога</w:t>
      </w:r>
      <w:r w:rsidRPr="002176CC">
        <w:rPr>
          <w:sz w:val="28"/>
          <w:szCs w:val="28"/>
        </w:rPr>
        <w:t xml:space="preserve"> – </w:t>
      </w:r>
      <w:r w:rsidRPr="002176CC">
        <w:rPr>
          <w:color w:val="000000"/>
          <w:sz w:val="28"/>
          <w:szCs w:val="28"/>
        </w:rPr>
        <w:t xml:space="preserve">это отрицательная </w:t>
      </w:r>
      <w:hyperlink r:id="rId7" w:tooltip="Эмоция" w:history="1">
        <w:r w:rsidRPr="002176CC">
          <w:rPr>
            <w:rStyle w:val="a3"/>
            <w:color w:val="000000"/>
            <w:sz w:val="28"/>
            <w:szCs w:val="28"/>
          </w:rPr>
          <w:t>эмоция</w:t>
        </w:r>
      </w:hyperlink>
      <w:r w:rsidRPr="002176CC">
        <w:rPr>
          <w:color w:val="000000"/>
          <w:sz w:val="28"/>
          <w:szCs w:val="28"/>
        </w:rPr>
        <w:t>, выражающая ощущение неопределённости, ожидание негативных событий, трудноопределимые предчувствия.</w:t>
      </w:r>
    </w:p>
    <w:p w14:paraId="7EE3072B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b/>
          <w:bCs/>
          <w:color w:val="000000"/>
          <w:sz w:val="28"/>
          <w:szCs w:val="28"/>
        </w:rPr>
        <w:t>Тревожность</w:t>
      </w:r>
      <w:r w:rsidRPr="002176CC">
        <w:rPr>
          <w:color w:val="000000"/>
          <w:sz w:val="28"/>
          <w:szCs w:val="28"/>
        </w:rPr>
        <w:t xml:space="preserve"> — индивидуальная психологическая особенность, проявляющаяся в склонности человека часто </w:t>
      </w:r>
      <w:hyperlink r:id="rId8" w:tooltip="Переживание" w:history="1">
        <w:r w:rsidRPr="002176CC">
          <w:rPr>
            <w:rStyle w:val="a3"/>
            <w:color w:val="000000"/>
            <w:sz w:val="28"/>
            <w:szCs w:val="28"/>
          </w:rPr>
          <w:t>переживать</w:t>
        </w:r>
      </w:hyperlink>
      <w:r w:rsidRPr="002176CC">
        <w:rPr>
          <w:color w:val="000000"/>
          <w:sz w:val="28"/>
          <w:szCs w:val="28"/>
        </w:rPr>
        <w:t xml:space="preserve"> сильную </w:t>
      </w:r>
      <w:hyperlink r:id="rId9" w:tooltip="Тревога" w:history="1">
        <w:r w:rsidRPr="002176CC">
          <w:rPr>
            <w:rStyle w:val="a3"/>
            <w:color w:val="000000"/>
            <w:sz w:val="28"/>
            <w:szCs w:val="28"/>
          </w:rPr>
          <w:t>тревогу</w:t>
        </w:r>
      </w:hyperlink>
      <w:r w:rsidRPr="002176CC">
        <w:rPr>
          <w:color w:val="000000"/>
          <w:sz w:val="28"/>
          <w:szCs w:val="28"/>
        </w:rPr>
        <w:t xml:space="preserve"> по относительно малым поводам.</w:t>
      </w:r>
    </w:p>
    <w:p w14:paraId="6696F687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b/>
          <w:bCs/>
          <w:sz w:val="28"/>
          <w:szCs w:val="28"/>
        </w:rPr>
        <w:t>Тревожное расстройство</w:t>
      </w:r>
      <w:r w:rsidRPr="002176CC">
        <w:rPr>
          <w:sz w:val="28"/>
          <w:szCs w:val="28"/>
        </w:rPr>
        <w:t xml:space="preserve"> – это уже диагноз невротического расстройства, при котором человек часто испытывает чувство тревоги даже без всякого повода.</w:t>
      </w:r>
    </w:p>
    <w:p w14:paraId="487C8743" w14:textId="77777777" w:rsidR="00521C78" w:rsidRPr="00521C78" w:rsidRDefault="0080160A" w:rsidP="00521C78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76CC">
        <w:rPr>
          <w:b/>
          <w:bCs/>
          <w:sz w:val="28"/>
          <w:szCs w:val="28"/>
        </w:rPr>
        <w:t xml:space="preserve">Портрет тревожного ребенка. </w:t>
      </w:r>
    </w:p>
    <w:p w14:paraId="6C5DF698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 xml:space="preserve">Ребенок напряженно вглядывается во все, что находится вокруг, робко, почти беззвучно здоровается и неловко садится на краешек ближайшего стула. Кажется, что он ожидает каких-либо неприятностей. Его отличает чрезмерное беспокойство, причем иногда он боится не самого события, а его предчувствия. Часто он ожидает самого худшего. </w:t>
      </w:r>
    </w:p>
    <w:p w14:paraId="6BCA1C94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Ребенок чувствует себя беспомощными, опасается играть в новые игры, приступать к новым видам деятельности. У него высокие требования к себе, он очень самокритичны. Уровень его самооценки низок.</w:t>
      </w:r>
    </w:p>
    <w:p w14:paraId="43B7413E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Такие дети и впрямь думают, что хуже других во всем, что они самые некрасивые, неумные, неуклюжие. Они ищут поощрения, одобрения взрослых во всех делах.</w:t>
      </w:r>
    </w:p>
    <w:p w14:paraId="684EBB84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Для тревожных детей характерны и соматические проблемы: боли в животе, головокружения, головные боли, спазмы в горле, затрудненное поверхностное дыхание и др. Во время проявления тревоги они часто ощущают сухость во рту, ком в горле, слабость в ногах, учащенное сердцебиение.</w:t>
      </w:r>
    </w:p>
    <w:p w14:paraId="2F7CA88C" w14:textId="77777777" w:rsidR="0080160A" w:rsidRPr="002176CC" w:rsidRDefault="00521C78" w:rsidP="00521C78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160A" w:rsidRPr="002176CC">
        <w:rPr>
          <w:b/>
          <w:bCs/>
          <w:sz w:val="28"/>
          <w:szCs w:val="28"/>
        </w:rPr>
        <w:t>Критерии определения тревожности у ребенка:</w:t>
      </w:r>
    </w:p>
    <w:p w14:paraId="5C5AC46C" w14:textId="77777777" w:rsidR="0080160A" w:rsidRPr="002176CC" w:rsidRDefault="00521C78" w:rsidP="00521C7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160A" w:rsidRPr="002176CC">
        <w:rPr>
          <w:sz w:val="28"/>
          <w:szCs w:val="28"/>
        </w:rPr>
        <w:t>Постоянное беспокойство.</w:t>
      </w:r>
      <w:r w:rsidR="0080160A" w:rsidRPr="002176CC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80160A" w:rsidRPr="002176CC">
        <w:rPr>
          <w:sz w:val="28"/>
          <w:szCs w:val="28"/>
        </w:rPr>
        <w:t>Трудность, иногда невозможность сконцентрироваться на чем-либо.</w:t>
      </w:r>
      <w:r w:rsidR="0080160A" w:rsidRPr="002176CC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80160A" w:rsidRPr="002176CC">
        <w:rPr>
          <w:sz w:val="28"/>
          <w:szCs w:val="28"/>
        </w:rPr>
        <w:t>Мышечное напряжение (например, в области лица, шеи).</w:t>
      </w:r>
      <w:r w:rsidR="0080160A" w:rsidRPr="002176CC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="0080160A" w:rsidRPr="002176CC">
        <w:rPr>
          <w:sz w:val="28"/>
          <w:szCs w:val="28"/>
        </w:rPr>
        <w:t xml:space="preserve"> Раздражительность.</w:t>
      </w:r>
      <w:r w:rsidR="0080160A" w:rsidRPr="002176CC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80160A" w:rsidRPr="002176CC">
        <w:rPr>
          <w:sz w:val="28"/>
          <w:szCs w:val="28"/>
        </w:rPr>
        <w:t xml:space="preserve"> Нарушения сна.</w:t>
      </w:r>
    </w:p>
    <w:p w14:paraId="212E3A9A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2176CC">
        <w:rPr>
          <w:sz w:val="28"/>
          <w:szCs w:val="28"/>
        </w:rPr>
        <w:t>Можно предположить, что ребенок тревожен, если хотя бы один из критериев, перечисленных выше, постоянно проявляется в его поведении.</w:t>
      </w:r>
    </w:p>
    <w:p w14:paraId="058AF7D9" w14:textId="77777777" w:rsidR="0080160A" w:rsidRPr="002176CC" w:rsidRDefault="00521C78" w:rsidP="00521C78">
      <w:pPr>
        <w:pStyle w:val="a4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0160A" w:rsidRPr="002176CC">
        <w:rPr>
          <w:b/>
          <w:sz w:val="28"/>
          <w:szCs w:val="28"/>
        </w:rPr>
        <w:t>Признаки тревожности:</w:t>
      </w:r>
    </w:p>
    <w:p w14:paraId="3F52E166" w14:textId="77777777" w:rsidR="0080160A" w:rsidRDefault="00521C78" w:rsidP="00521C7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80160A" w:rsidRPr="002176CC">
        <w:rPr>
          <w:sz w:val="28"/>
          <w:szCs w:val="28"/>
        </w:rPr>
        <w:t>Не может долго работать, не уставая.</w:t>
      </w:r>
      <w:r w:rsidR="0080160A" w:rsidRPr="002176CC">
        <w:rPr>
          <w:sz w:val="28"/>
          <w:szCs w:val="28"/>
        </w:rPr>
        <w:br/>
        <w:t>2. Ему трудно сосредоточиться на чем-то.</w:t>
      </w:r>
      <w:r w:rsidR="0080160A" w:rsidRPr="002176CC">
        <w:rPr>
          <w:sz w:val="28"/>
          <w:szCs w:val="28"/>
        </w:rPr>
        <w:br/>
        <w:t>3. Любое задание вызывает излишнее беспокойство.</w:t>
      </w:r>
      <w:r w:rsidR="0080160A" w:rsidRPr="002176CC">
        <w:rPr>
          <w:sz w:val="28"/>
          <w:szCs w:val="28"/>
        </w:rPr>
        <w:br/>
        <w:t>4. Во время выполнения заданий очень напряжен, скован.</w:t>
      </w:r>
      <w:r w:rsidR="0080160A" w:rsidRPr="002176CC">
        <w:rPr>
          <w:sz w:val="28"/>
          <w:szCs w:val="28"/>
        </w:rPr>
        <w:br/>
        <w:t>5. Смущается чаще других.</w:t>
      </w:r>
      <w:r w:rsidR="0080160A" w:rsidRPr="002176CC">
        <w:rPr>
          <w:sz w:val="28"/>
          <w:szCs w:val="28"/>
        </w:rPr>
        <w:br/>
        <w:t>6. Часто говорит о напряженных ситуациях.</w:t>
      </w:r>
      <w:r w:rsidR="0080160A" w:rsidRPr="002176CC">
        <w:rPr>
          <w:sz w:val="28"/>
          <w:szCs w:val="28"/>
        </w:rPr>
        <w:br/>
        <w:t>7. Как правило, краснеет в незнакомой обстановке.</w:t>
      </w:r>
      <w:r w:rsidR="0080160A" w:rsidRPr="002176CC">
        <w:rPr>
          <w:sz w:val="28"/>
          <w:szCs w:val="28"/>
        </w:rPr>
        <w:br/>
        <w:t>8. Жалуется, что ему снятся страшные сны.</w:t>
      </w:r>
      <w:r w:rsidR="0080160A" w:rsidRPr="002176CC">
        <w:rPr>
          <w:sz w:val="28"/>
          <w:szCs w:val="28"/>
        </w:rPr>
        <w:br/>
        <w:t>9. Руки у него обычно холодные и влажные.</w:t>
      </w:r>
      <w:r w:rsidR="0080160A" w:rsidRPr="002176CC">
        <w:rPr>
          <w:sz w:val="28"/>
          <w:szCs w:val="28"/>
        </w:rPr>
        <w:br/>
        <w:t>10. У него нередко бывает расстройство стула.</w:t>
      </w:r>
      <w:r w:rsidR="0080160A" w:rsidRPr="002176CC">
        <w:rPr>
          <w:sz w:val="28"/>
          <w:szCs w:val="28"/>
        </w:rPr>
        <w:br/>
        <w:t>11. Сильно потеет, когда волнуется.</w:t>
      </w:r>
      <w:r w:rsidR="0080160A" w:rsidRPr="002176CC">
        <w:rPr>
          <w:sz w:val="28"/>
          <w:szCs w:val="28"/>
        </w:rPr>
        <w:br/>
        <w:t>12. Не обладает хорошим аппетитом.</w:t>
      </w:r>
      <w:r w:rsidR="0080160A" w:rsidRPr="002176CC">
        <w:rPr>
          <w:sz w:val="28"/>
          <w:szCs w:val="28"/>
        </w:rPr>
        <w:br/>
        <w:t>13. Спит беспокойно, засыпает с трудом.</w:t>
      </w:r>
      <w:r w:rsidR="0080160A" w:rsidRPr="002176CC">
        <w:rPr>
          <w:sz w:val="28"/>
          <w:szCs w:val="28"/>
        </w:rPr>
        <w:br/>
        <w:t>14. Пуглив, многое вызывает у него страх.</w:t>
      </w:r>
      <w:r w:rsidR="0080160A" w:rsidRPr="002176CC">
        <w:rPr>
          <w:sz w:val="28"/>
          <w:szCs w:val="28"/>
        </w:rPr>
        <w:br/>
        <w:t>15. Обычно беспокоен, легко расстраивается.</w:t>
      </w:r>
      <w:r w:rsidR="0080160A" w:rsidRPr="002176CC">
        <w:rPr>
          <w:sz w:val="28"/>
          <w:szCs w:val="28"/>
        </w:rPr>
        <w:br/>
        <w:t>16. Часто не может сдержать слезы.</w:t>
      </w:r>
      <w:r w:rsidR="0080160A" w:rsidRPr="002176CC">
        <w:rPr>
          <w:sz w:val="28"/>
          <w:szCs w:val="28"/>
        </w:rPr>
        <w:br/>
        <w:t>17. Плохо переносит ожидание.</w:t>
      </w:r>
      <w:r w:rsidR="0080160A" w:rsidRPr="002176CC">
        <w:rPr>
          <w:sz w:val="28"/>
          <w:szCs w:val="28"/>
        </w:rPr>
        <w:br/>
        <w:t>18. Не любит браться за новое дело.</w:t>
      </w:r>
      <w:r w:rsidR="0080160A" w:rsidRPr="002176CC">
        <w:rPr>
          <w:sz w:val="28"/>
          <w:szCs w:val="28"/>
        </w:rPr>
        <w:br/>
        <w:t>19. Не уверен в себе, в своих силах.</w:t>
      </w:r>
      <w:r w:rsidR="0080160A" w:rsidRPr="002176CC">
        <w:rPr>
          <w:sz w:val="28"/>
          <w:szCs w:val="28"/>
        </w:rPr>
        <w:br/>
        <w:t>20. Боится сталкиваться с трудностями.</w:t>
      </w:r>
    </w:p>
    <w:p w14:paraId="699DEE47" w14:textId="77777777" w:rsidR="0080160A" w:rsidRPr="00521C78" w:rsidRDefault="00521C78" w:rsidP="00521C78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80160A" w:rsidRPr="002176CC">
        <w:rPr>
          <w:b/>
          <w:bCs/>
          <w:sz w:val="28"/>
          <w:szCs w:val="28"/>
        </w:rPr>
        <w:t>Причины тревожности</w:t>
      </w:r>
    </w:p>
    <w:p w14:paraId="6ACB0D08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Некоторые психологи считают, что тревожность развивается вследствие наличия у ребенка внутреннего конфликта, который может быть вызван:</w:t>
      </w:r>
    </w:p>
    <w:p w14:paraId="0ABFD3AF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1. Противоречивыми требованиями, предъявляемыми родителями, либо родителями и школой (детским садом). Например, родители не пускают ребенка в школу из-за плохого самочувствия, а учитель ставит "двойку" в журнал и отчитывает его за пропуск урока в присутствии других детей.</w:t>
      </w:r>
    </w:p>
    <w:p w14:paraId="7C28AA13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2. Неадекватными требованиями (чаще всего завышенными). Например, родители неоднократно повторяют ребенку, что он непременно должен быть отличником, не могут и не хотят смириться с тем, что сын или дочь получает в школе не только "пятерки" и не является лучшим учеником класса.</w:t>
      </w:r>
    </w:p>
    <w:p w14:paraId="3F11A260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3. Негативными требованиями, которые унижают ребенка, ставят его в зависимое положение. Например, воспитатель или учитель говорят ребенку: "Если ты расскажешь, кто плохо себя вел в мое отсутствие, я не сообщу маме, что ты подрался".</w:t>
      </w:r>
    </w:p>
    <w:p w14:paraId="228EFFF0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 xml:space="preserve">Специалисты считают, что в дошкольном и младшем школьном возрасте более тревожны мальчики, а после 12 лет - девочки. При этом </w:t>
      </w:r>
      <w:r w:rsidRPr="002176CC">
        <w:rPr>
          <w:sz w:val="28"/>
          <w:szCs w:val="28"/>
        </w:rPr>
        <w:lastRenderedPageBreak/>
        <w:t>девочки больше волнуются по поводу взаимоотношений с другими людьми, а мальчиков в большей степени беспокоят насилие и наказание. Совершив какой-либо "неблаговидный" поступок, девочки переживают, что мама или педагог плохо о них подумают, а подружки откажутся играть с ними. В этой же ситуации мальчики, скорее всего, будут бояться, что их накажут взрослые или побьют сверстники.</w:t>
      </w:r>
    </w:p>
    <w:p w14:paraId="62FD6377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Тревожность ребенка во многом зависит от уровня тревожности окружающих его взрослых. Высокая тревожность педагога или родителя передается ребенку. В семьях с доброжелательными отношениями дети менее тревожны, чем в семьях, где часто возникают конфликты.</w:t>
      </w:r>
    </w:p>
    <w:p w14:paraId="2DDDBECC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Интересен тот факт, что после развода родителей, когда, казалось бы, в семье закончились скандалы, уровень тревожности ребенка не снижается, а, как правило, резко возрастает.</w:t>
      </w:r>
    </w:p>
    <w:p w14:paraId="2EED6789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Имеется и такая закономерность: тревожность детей возрастает в том случае, если родители не удовлетворены своей работой, жилищными условиями, материальным положением. Может быть, именно поэтому в наше время число тревожных детей неуклонно растет.</w:t>
      </w:r>
    </w:p>
    <w:p w14:paraId="64A9BAEC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Авторитарный стиль родительского воспитания в семье тоже не способствует внутреннему спокойствию ребенка.</w:t>
      </w:r>
    </w:p>
    <w:p w14:paraId="5E74ECDD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Существует мнение, что учебная тревожность начинает формироваться уже в дошкольном возрасте. Этому могут способствовать как стиль работы воспитателя, так и завышенные требования к ребенку, постоянные сравнения его с другими детьми. В некоторых семьях на протяжении всего года, предшествующего поступлению в школу, в присутствии ребенка ведутся разговоры о выборе "достойной" школы, "перспективного" учителя. Озабоченность родителей передается и детям.</w:t>
      </w:r>
    </w:p>
    <w:p w14:paraId="46AFC129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Кроме того, родители нанимают ребенку многочисленных учителей, часами выполняют с ним задания. Неокрепший и еще не готовый к такому интенсивному обучению организм ребенка иногда не выдерживает, малыш начинает болеть, желание учиться пропадает, а тревожность по поводу грядущего обучения стремительно возрастает.</w:t>
      </w:r>
    </w:p>
    <w:p w14:paraId="5F922ACB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Тревожность может быть сопряжена с неврозом или с другими психическими расстройствами. В этих случаях необходима помощь медицинских специалистов.</w:t>
      </w:r>
    </w:p>
    <w:p w14:paraId="058092FA" w14:textId="77777777" w:rsidR="0080160A" w:rsidRPr="002176CC" w:rsidRDefault="00521C78" w:rsidP="00521C7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160A" w:rsidRPr="002176CC">
        <w:rPr>
          <w:b/>
          <w:bCs/>
          <w:sz w:val="28"/>
          <w:szCs w:val="28"/>
        </w:rPr>
        <w:t>Как помочь тревожному ребенку.</w:t>
      </w:r>
    </w:p>
    <w:p w14:paraId="30934382" w14:textId="77777777" w:rsidR="0080160A" w:rsidRPr="00521C78" w:rsidRDefault="0080160A" w:rsidP="00521C78">
      <w:pPr>
        <w:pStyle w:val="a4"/>
        <w:spacing w:before="0" w:beforeAutospacing="0" w:after="0" w:afterAutospacing="0" w:line="276" w:lineRule="auto"/>
        <w:ind w:firstLine="709"/>
        <w:rPr>
          <w:i/>
          <w:sz w:val="28"/>
          <w:szCs w:val="28"/>
        </w:rPr>
      </w:pPr>
      <w:r w:rsidRPr="00521C78">
        <w:rPr>
          <w:bCs/>
          <w:i/>
          <w:sz w:val="28"/>
          <w:szCs w:val="28"/>
        </w:rPr>
        <w:t>Повышение самооценки.</w:t>
      </w:r>
    </w:p>
    <w:p w14:paraId="1C919F08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 xml:space="preserve">Обращайтесь к ребенку по имени, хвалите его даже за незначительные успехи, отмечайте их в присутствии других детей. Однако ваша похвала должна быть искренней, потому что дети остро реагируют на фальшь. </w:t>
      </w:r>
      <w:r w:rsidRPr="002176CC">
        <w:rPr>
          <w:sz w:val="28"/>
          <w:szCs w:val="28"/>
        </w:rPr>
        <w:lastRenderedPageBreak/>
        <w:t>Причем ребенок обязательно должен знать, за что его похвалили. В любой ситуации можно найти повод для того, чтобы похвалить ребенка.</w:t>
      </w:r>
    </w:p>
    <w:p w14:paraId="198EB05A" w14:textId="77777777" w:rsidR="0080160A" w:rsidRPr="00521C78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521C78">
        <w:rPr>
          <w:bCs/>
          <w:i/>
          <w:sz w:val="28"/>
          <w:szCs w:val="28"/>
        </w:rPr>
        <w:t>Обучение детей умению управлять своим поведением.</w:t>
      </w:r>
    </w:p>
    <w:p w14:paraId="12103A40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Как правило, тревожные дети не сообщают о своих проблемах открыто, а иногда даже скрывают их. Поэтому если ребенок заявляет взрослым, что он ничего не боится, это не означает, что его слова соответствуют действительности. Скорее всего, это и есть проявление тревожности, в которой ребенок не может или не хочет признаться.</w:t>
      </w:r>
    </w:p>
    <w:p w14:paraId="13975CA7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Конечно, все взрослые знают, что нельзя сравнивать детей друг с другом. Однако</w:t>
      </w:r>
      <w:r w:rsidR="00521C78">
        <w:rPr>
          <w:sz w:val="28"/>
          <w:szCs w:val="28"/>
        </w:rPr>
        <w:t>,</w:t>
      </w:r>
      <w:r w:rsidRPr="002176CC">
        <w:rPr>
          <w:sz w:val="28"/>
          <w:szCs w:val="28"/>
        </w:rPr>
        <w:t xml:space="preserve"> когда речь идет о тревожных детях, этот прием категорически недопустим. Кроме того, желательно избегать состязаний и таких видов деятельности, которые принуждают сравнивать достижения одних детей с достижениями других. Иногда травмирующим фактором может стать проведение даже такого простого мероприятия, как спортивная эстафета.</w:t>
      </w:r>
    </w:p>
    <w:p w14:paraId="30CA3D5F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 xml:space="preserve">Лучше сравнить достижения ребенка с его же результатами, показанными, например, неделю назад. </w:t>
      </w:r>
    </w:p>
    <w:p w14:paraId="59A14305" w14:textId="77777777" w:rsidR="0080160A" w:rsidRPr="00521C78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521C78">
        <w:rPr>
          <w:bCs/>
          <w:i/>
          <w:sz w:val="28"/>
          <w:szCs w:val="28"/>
        </w:rPr>
        <w:t>Снятие мышечного напряжения.</w:t>
      </w:r>
    </w:p>
    <w:p w14:paraId="1A950B08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Желательно при работе с тревожными детьми использовать игры на телесный контакт. Очень полезны упражнения на релаксацию, техника глубокого дыхания, занятия йогой, массаж и просто растирания тела.</w:t>
      </w:r>
    </w:p>
    <w:p w14:paraId="62D5012E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Еще один способ снятия излишней тревожности - раскрашивание лица старыми мамиными помадами. Можно также устроить импровизированный маскарад, шоу. Для этого надо приготовить маски, костюмы или просто старую взрослую одежду. Участие в представлении поможет тревожным детям расслабиться. А если маски и костюмы будут изготовлены руками детей (конечно, с участием взрослых), игра принесет им еще больше удовольствия.</w:t>
      </w:r>
    </w:p>
    <w:p w14:paraId="209B224C" w14:textId="77777777" w:rsidR="0080160A" w:rsidRPr="00521C78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521C78">
        <w:rPr>
          <w:bCs/>
          <w:i/>
          <w:sz w:val="28"/>
          <w:szCs w:val="28"/>
        </w:rPr>
        <w:t>Работа с родителями тревожного ребенка.</w:t>
      </w:r>
    </w:p>
    <w:p w14:paraId="7A7F7640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Совершенно очевидно, что ни один родитель не стремится к тому, чтобы его ребенок стал тревожным. Однако порой действия взрослых способствуют развитию этого качества у детей.</w:t>
      </w:r>
    </w:p>
    <w:p w14:paraId="06E881BF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Нередко родители предъявляют ребенку требования, соответствовать которым он не в силах. Малыш не может понять, как и чем угодить родителям, безуспешно пробует добиться их расположения и любви. Но, потерпев одну неудачу за другой, понимает, что никогда не сможет выполнить все, чего ждут от него мама и папа. Он признает себя не таким, как все: хуже, никчемнее, считает необходимым приносить бесконечные извинения.</w:t>
      </w:r>
    </w:p>
    <w:p w14:paraId="20C61FAE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lastRenderedPageBreak/>
        <w:t>Чтобы избежать пугающего внимания взрослых или их критики, ребенок физически и психически сдерживает свою внутреннюю энергию. Он привыкает мелко и часто дышать, голова его уходит в плечи, ребенок приобретает привычку осторожно и незаметно выскальзывать из комнаты. Все это отнюдь не способствует развитию ребенка, реализации его творческих способностей, мешает его общению со взрослыми и детьми, поэтому родители тревожного ребенка должны сделать все, чтобы заверить его в своей любви (независимо от успехов), в его компетентности в какой-либо области (не бывает совсем неспособных детей).</w:t>
      </w:r>
    </w:p>
    <w:p w14:paraId="6BBA1EE4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Прежде всего, родители должны ежедневно отмечать его успехи, сообщая о них в его присутствии другим членам семьи (например, во время общего ужина). Кроме того, необходимо отказаться от слов, которые унижают достоинство ребенка ("осел", "дурак"), даже если взрослые очень раздосадованы и сердиты. Не надо требовать от ребенка извинений за тот или иной поступок, лучше пусть объяснит, почему он это сделал (если захочет). Если же ребенок извинился под нажимом родителей, это может вызвать у него не раскаяние, а озлобление.</w:t>
      </w:r>
    </w:p>
    <w:p w14:paraId="5E3FF202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Полезно снизить количество замечаний. Предложите родителям попробовать в течение одного только дня записать все замечания, высказанные ребенку. Вечером пусть они перечитают список. Скорее всего, для них станет очевидно, что большинство замечаний можно было бы не делать: они либо не принесли пользы, либо только повредили вам и вашему ребенку.</w:t>
      </w:r>
    </w:p>
    <w:p w14:paraId="56342731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Нельзя угрожать детям невыполнимыми наказаниями: ("Замолчи, а то рот заклею! Уйду от тебя! Убью тебя!"). Они и без того боятся всего на свете. Лучше, если родители в качестве профилактики, не дожидаясь экстремальной ситуации, будут больше разговаривать с детьми, помогать им выражать свои мысли и чувства словами.</w:t>
      </w:r>
    </w:p>
    <w:p w14:paraId="29D0754B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Ласковые прикосновения родителей помогут тревожному ребенку обрести чувство уверенности и доверия к миру, а это избавит его от страха насмешки, предательства.</w:t>
      </w:r>
    </w:p>
    <w:p w14:paraId="3D3086B4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>Родители тревожного ребенка должны быть единодушны и последовательны, поощряя и наказывая его. Малыш, не зная, например, как сегодня отреагирует мама на разбитую тарелку, боится еще больше, а это приводит его к стрессу.</w:t>
      </w:r>
    </w:p>
    <w:p w14:paraId="09AC73AC" w14:textId="77777777" w:rsidR="0080160A" w:rsidRPr="002176CC" w:rsidRDefault="0080160A" w:rsidP="00521C7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76CC">
        <w:rPr>
          <w:sz w:val="28"/>
          <w:szCs w:val="28"/>
        </w:rPr>
        <w:t xml:space="preserve">Родители тревожных детей часто сами испытывают мышечное напряжение, поэтому упражнения на релаксацию могут быть полезны и для них. Но, к сожалению, наши отношения с родителями не всегда позволяют открыто сказать им об этом. Не каждому можно порекомендовать обратить </w:t>
      </w:r>
      <w:r w:rsidRPr="002176CC">
        <w:rPr>
          <w:sz w:val="28"/>
          <w:szCs w:val="28"/>
        </w:rPr>
        <w:lastRenderedPageBreak/>
        <w:t>внимание, прежде всего на себя, на свое внутреннее состояние, а потом предъявлять требования к ребенку.</w:t>
      </w:r>
    </w:p>
    <w:p w14:paraId="37DE3D84" w14:textId="77777777" w:rsidR="0080160A" w:rsidRPr="002176CC" w:rsidRDefault="0080160A" w:rsidP="00521C78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63EAB4FC" w14:textId="77777777" w:rsidR="0080160A" w:rsidRPr="00C816E3" w:rsidRDefault="0080160A" w:rsidP="00C816E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3E2E250D" w14:textId="77777777" w:rsidR="00521C78" w:rsidRPr="00521C78" w:rsidRDefault="00521C78" w:rsidP="00C816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521C78" w:rsidRPr="00521C78" w:rsidSect="00521C78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6591F" w14:textId="77777777" w:rsidR="007804D0" w:rsidRDefault="007804D0">
      <w:r>
        <w:separator/>
      </w:r>
    </w:p>
  </w:endnote>
  <w:endnote w:type="continuationSeparator" w:id="0">
    <w:p w14:paraId="43C95EED" w14:textId="77777777" w:rsidR="007804D0" w:rsidRDefault="0078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8FC50" w14:textId="77777777" w:rsidR="0080160A" w:rsidRDefault="0080160A" w:rsidP="000849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14545F" w14:textId="77777777" w:rsidR="0080160A" w:rsidRDefault="0080160A" w:rsidP="002176C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78075" w14:textId="77777777" w:rsidR="0080160A" w:rsidRDefault="0080160A" w:rsidP="000849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29D6">
      <w:rPr>
        <w:rStyle w:val="a7"/>
        <w:noProof/>
      </w:rPr>
      <w:t>6</w:t>
    </w:r>
    <w:r>
      <w:rPr>
        <w:rStyle w:val="a7"/>
      </w:rPr>
      <w:fldChar w:fldCharType="end"/>
    </w:r>
  </w:p>
  <w:p w14:paraId="3067DAC7" w14:textId="77777777" w:rsidR="0080160A" w:rsidRDefault="0080160A" w:rsidP="002176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04715" w14:textId="77777777" w:rsidR="007804D0" w:rsidRDefault="007804D0">
      <w:r>
        <w:separator/>
      </w:r>
    </w:p>
  </w:footnote>
  <w:footnote w:type="continuationSeparator" w:id="0">
    <w:p w14:paraId="68A6BB0C" w14:textId="77777777" w:rsidR="007804D0" w:rsidRDefault="0078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14DC8"/>
    <w:multiLevelType w:val="hybridMultilevel"/>
    <w:tmpl w:val="340C14D8"/>
    <w:lvl w:ilvl="0" w:tplc="5FAE0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87682A"/>
    <w:multiLevelType w:val="hybridMultilevel"/>
    <w:tmpl w:val="96C0A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869AB"/>
    <w:rsid w:val="00017334"/>
    <w:rsid w:val="000849A4"/>
    <w:rsid w:val="001B2FAC"/>
    <w:rsid w:val="001E536B"/>
    <w:rsid w:val="002176CC"/>
    <w:rsid w:val="00227E2A"/>
    <w:rsid w:val="00521C78"/>
    <w:rsid w:val="00744495"/>
    <w:rsid w:val="007804D0"/>
    <w:rsid w:val="0080160A"/>
    <w:rsid w:val="008846F4"/>
    <w:rsid w:val="00B869AB"/>
    <w:rsid w:val="00C816E3"/>
    <w:rsid w:val="00D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08847"/>
  <w15:docId w15:val="{E5193247-4121-4629-8DEF-AE1D3D43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B869A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B86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176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C3035"/>
    <w:rPr>
      <w:lang w:eastAsia="en-US"/>
    </w:rPr>
  </w:style>
  <w:style w:type="character" w:styleId="a7">
    <w:name w:val="page number"/>
    <w:uiPriority w:val="99"/>
    <w:rsid w:val="002176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5%D1%80%D0%B5%D0%B6%D0%B8%D0%B2%D0%B0%D0%BD%D0%B8%D0%B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D%D0%BC%D0%BE%D1%86%D0%B8%D1%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1%80%D0%B5%D0%B2%D0%BE%D0%B3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Пользователь</cp:lastModifiedBy>
  <cp:revision>8</cp:revision>
  <cp:lastPrinted>2017-02-01T05:22:00Z</cp:lastPrinted>
  <dcterms:created xsi:type="dcterms:W3CDTF">2014-11-24T10:00:00Z</dcterms:created>
  <dcterms:modified xsi:type="dcterms:W3CDTF">2021-11-20T09:28:00Z</dcterms:modified>
</cp:coreProperties>
</file>