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B1" w:rsidRPr="006C6EB1" w:rsidRDefault="006C6EB1" w:rsidP="006C6E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B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C6EB1" w:rsidRPr="006C6EB1" w:rsidRDefault="006C6EB1" w:rsidP="006C6E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B1">
        <w:rPr>
          <w:rFonts w:ascii="Times New Roman" w:hAnsi="Times New Roman" w:cs="Times New Roman"/>
          <w:b/>
          <w:sz w:val="28"/>
          <w:szCs w:val="28"/>
        </w:rPr>
        <w:t>«Лицей №52»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Принят</w:t>
      </w:r>
      <w:proofErr w:type="gramEnd"/>
      <w:r>
        <w:rPr>
          <w:color w:val="000000"/>
          <w:sz w:val="27"/>
          <w:szCs w:val="27"/>
        </w:rPr>
        <w:t>:                                                                                        Утвержден: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Общее собрание                                                                        Директор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членов клуба                                                              ___________/______________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Решение № ____                                </w:t>
      </w:r>
      <w:r w:rsidR="00440B1C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>Приказ №</w:t>
      </w:r>
      <w:r w:rsidR="00440B1C">
        <w:rPr>
          <w:color w:val="000000"/>
          <w:sz w:val="27"/>
          <w:szCs w:val="27"/>
        </w:rPr>
        <w:t>667-П  от «22»октября 2020</w:t>
      </w:r>
      <w:r>
        <w:rPr>
          <w:color w:val="000000"/>
          <w:sz w:val="27"/>
          <w:szCs w:val="27"/>
        </w:rPr>
        <w:t xml:space="preserve"> г.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«__» _________ 20__ г.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УСТАВ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Школьного спортивного клуба 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«Горячая десятка»</w:t>
      </w: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C6EB1" w:rsidRDefault="006C6EB1" w:rsidP="006C6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2020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1. Общие положения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Школьный спортивный клуб «Горячая десятка» муниципального бюджетного общеобразовательного учреждения «Лицей №52»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Учредителем ШСК «Горячая десятка» является администрация МБОУ «Лицей №52»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1.3.ШСК «Горячая десятка»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proofErr w:type="gramStart"/>
      <w:r>
        <w:rPr>
          <w:color w:val="000000"/>
          <w:sz w:val="27"/>
          <w:szCs w:val="27"/>
        </w:rPr>
        <w:t>«О</w:t>
      </w:r>
      <w:proofErr w:type="gramEnd"/>
      <w:r>
        <w:rPr>
          <w:color w:val="000000"/>
          <w:sz w:val="27"/>
          <w:szCs w:val="27"/>
        </w:rPr>
        <w:t xml:space="preserve"> физической культуре и спорте в Российской Федерации» от 04.12.2007 </w:t>
      </w:r>
      <w:proofErr w:type="spellStart"/>
      <w:r>
        <w:rPr>
          <w:color w:val="000000"/>
          <w:sz w:val="27"/>
          <w:szCs w:val="27"/>
        </w:rPr>
        <w:t>г.№</w:t>
      </w:r>
      <w:proofErr w:type="spellEnd"/>
      <w:r>
        <w:rPr>
          <w:color w:val="000000"/>
          <w:sz w:val="27"/>
          <w:szCs w:val="27"/>
        </w:rPr>
        <w:t xml:space="preserve"> 329-ФЗ, настоящим Уставом.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Полное наименование: Школьный спортивный клуб «Горячая десятка». Сокращенное наименование: ШСК «Горячая десятка».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ШСК «Горячая десятка» не является юридическим лицом. Отношения между ШСК «Горячая десятка», обучающимися и их родителями (законными представителями</w:t>
      </w:r>
      <w:proofErr w:type="gramStart"/>
      <w:r>
        <w:rPr>
          <w:color w:val="000000"/>
          <w:sz w:val="27"/>
          <w:szCs w:val="27"/>
        </w:rPr>
        <w:t>)р</w:t>
      </w:r>
      <w:proofErr w:type="gramEnd"/>
      <w:r>
        <w:rPr>
          <w:color w:val="000000"/>
          <w:sz w:val="27"/>
          <w:szCs w:val="27"/>
        </w:rPr>
        <w:t>егулируются настоящим Уставом.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1.6. Место нахождения ШСК «Горячая десятка»:367009, Республика Дагестан,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Махачкала, ул. Громова 6а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1.7. В ШСК «Горячая десятка»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и задачи, права ШСК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</w:t>
      </w:r>
      <w:proofErr w:type="gramStart"/>
      <w:r>
        <w:rPr>
          <w:color w:val="000000"/>
          <w:sz w:val="27"/>
          <w:szCs w:val="27"/>
        </w:rPr>
        <w:t>ШСК «Горячая десятка»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</w:t>
      </w:r>
      <w:proofErr w:type="gramEnd"/>
      <w:r>
        <w:rPr>
          <w:color w:val="000000"/>
          <w:sz w:val="27"/>
          <w:szCs w:val="27"/>
        </w:rPr>
        <w:t xml:space="preserve"> работоспособности и спортивного мастерства.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Достижение указанных целей осуществляется посредством решения следующих стоящих перед ШСК «Горячая десятка» задач: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2.2.4. Организация занятий в спортивных кружках и секциях;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</w:t>
      </w:r>
      <w:proofErr w:type="gramStart"/>
      <w:r>
        <w:rPr>
          <w:color w:val="000000"/>
          <w:sz w:val="27"/>
          <w:szCs w:val="27"/>
        </w:rPr>
        <w:t>й(</w:t>
      </w:r>
      <w:proofErr w:type="gramEnd"/>
      <w:r>
        <w:rPr>
          <w:color w:val="000000"/>
          <w:sz w:val="27"/>
          <w:szCs w:val="27"/>
        </w:rPr>
        <w:t>проведение спартакиад, массовых спортивных соревнований, спортивных праздников и других мероприятий);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2.2.7. Воспитание у школьников общественной активности и трудолюбия, коллективизма и целеустремленности;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2.2.8. Профилактика правонарушений, асоциального поведения и вредных привычек </w:t>
      </w:r>
      <w:proofErr w:type="gramStart"/>
      <w:r>
        <w:rPr>
          <w:color w:val="000000"/>
          <w:sz w:val="27"/>
          <w:szCs w:val="27"/>
        </w:rPr>
        <w:t>среди</w:t>
      </w:r>
      <w:proofErr w:type="gramEnd"/>
      <w:r>
        <w:rPr>
          <w:color w:val="000000"/>
          <w:sz w:val="27"/>
          <w:szCs w:val="27"/>
        </w:rPr>
        <w:t xml:space="preserve"> обучающихся;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2.2.9. Создание сети физкультурного актива во всех классах школы;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2.2.10.Содействие открытию спортивных секций;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2.2.14. Внедрение физической культуры в быт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проведение спортивно-массовой и оздоровительной работы в школе;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2.2.15. Организация активного спортивно-оздоровительного отдыха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Для реализации основных задач, ШСК «Горячая десятка» имеет право: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2.3.3. Разрабатывать годовой график и расписание занятий по видам спорта;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2.3.5. Самостоятельно выбирать форму тестирования физической подготовленности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2.3.6. Проводить соревнования за счет средств образовательной организации и спонсоров;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2.3.7.Осуществлять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2.3.10.В пределах своей компетенции решать кадровые вопросы;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2.3.11.Представлять членов спортивного клуба на присвоение спортивного разряда;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2.3.12.Награждать грамотами, призами, поощрять спортсменов и физкультурный актив;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2.3.13.Организовывать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2.3.15.В установленном порядке приобретать и выдавать членам клуба для пользования спортивный инвентарь;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2.3.17.При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 В своей деятельности ШСК «ИМПУЛЬС»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посёлка.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Образовательный процесс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3.1.ШСК «Горячая десятка»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МБОУ «Лицей №52»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3.2. Клуб организует работу в течение учебного года по выполнению норм ВФСК ГТО. В каникулярное время ШСК «Горячая десятка» работает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, проводит учебно-тренировочные занятия по подготовке к выполнению норм ВФСК ГТО.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Спортивно-тренировочный</w:t>
      </w:r>
      <w:proofErr w:type="gramEnd"/>
      <w:r>
        <w:rPr>
          <w:color w:val="000000"/>
          <w:sz w:val="27"/>
          <w:szCs w:val="27"/>
        </w:rPr>
        <w:t xml:space="preserve"> и спортивно-оздоровительный процессы в клубе организуются через: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3.3.1. Групповые тренировочные занятия, спортивно-оздоровительные и теоретические занятия;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3.3.2. Тестирование и оценку физической подготовленности;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3.3.3. Медицинский контроль;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3.3.4. Участие в соревнованиях и матчевых встречах;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3.3.5. Инструкторскую и судейскую практику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3.4. ШСК «Горячая десятка» 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 Критерии оценок в деятельности педагогов клуба: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3.5.1. Выполнение норм на «золотой», «серебряный», «бронзовый» знаки ГТО;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3.5.2.Уровень посещаемости, стабильность контингента;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3.5.3. Динамика индивидуальных показателей развития физических качеств обучающихся;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3.5.4. Уровень освоения теоретических знаний.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3.6. Дисциплина в ШСК «Горячая десятка»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Участники образовательного процесса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Членами ШСК «Горячая десятка» могут быть обучающиеся школы, достигшие возраста 8 лет, педагогические работники, родители (лица, их заменяющие);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Прием в члены ШСК «Горячая десятка» производится решением Совета ШСК на основании личных заявлений лиц, желающих стать членами ШСК.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Члены ШСК «Горячая десятка» имеют право: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4.3.1. Избирать и быть избранным в Совет клуба, принимать участие в мероприятиях, проводимых клубом;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4.3.3. Получать консультации, вносить предложения по улучшению работы клуба;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4.3.4. Систематически проходить медицинское обследование;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4.4. </w:t>
      </w:r>
      <w:proofErr w:type="gramStart"/>
      <w:r>
        <w:rPr>
          <w:color w:val="000000"/>
          <w:sz w:val="27"/>
          <w:szCs w:val="27"/>
        </w:rPr>
        <w:t>Занимающиеся</w:t>
      </w:r>
      <w:proofErr w:type="gramEnd"/>
      <w:r>
        <w:rPr>
          <w:color w:val="000000"/>
          <w:sz w:val="27"/>
          <w:szCs w:val="27"/>
        </w:rPr>
        <w:t xml:space="preserve"> в ШСК «Горячая десятка» имеют право: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4.4.1. Заниматься в одной или двух секциях (по выбору) по различным видам спорта;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 Педагогические работники ШСК «Горячая десятка» (тренеры-преподаватели, учителя физической культуры и т.д.) имеют право: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4.5.1. Защищать свою профессиональную честь и достоинство;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4.5.2. Свободно выбирать и использовать методики обучения, воспитания и спортивные тренировки;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4.5.3. Быть обеспеченным необходимым оборудованием и инвентарем;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4.5.4. Повышать свою квалификацию;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4.5.5. На социальные льготы и гарантии, установленные законодательством РФ для педагогических работников;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4.5.6. Работать в тесном контакте с родителями (законными представителями)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4.6. Родители (лица, их заменяющие) имеют право: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4.6.1. Защищать законные права и интересы ребенка;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4.6.2. Через Совет членов клуба участвовать в управлении ШСК «Горячая десятка».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 Члены ШСК «Горячая десятка» обязаны: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4.7.2. Бережно относиться к имуществу и инвентарю;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4.7.4. Помогать клубу в проведении массовых мероприятий;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4.7.6. Иметь собственную форму для занятий.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4.8. </w:t>
      </w:r>
      <w:proofErr w:type="gramStart"/>
      <w:r>
        <w:rPr>
          <w:color w:val="000000"/>
          <w:sz w:val="27"/>
          <w:szCs w:val="27"/>
        </w:rPr>
        <w:t>Занимающиеся</w:t>
      </w:r>
      <w:proofErr w:type="gramEnd"/>
      <w:r>
        <w:rPr>
          <w:color w:val="000000"/>
          <w:sz w:val="27"/>
          <w:szCs w:val="27"/>
        </w:rPr>
        <w:t xml:space="preserve"> в ШСК «Горячая десятка» обязаны: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4.8.1. Соблюдать Устав ШСК «Горячая десятка»;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4.8.2. Соблюдать спортивный режим, дисциплину и санитарно-гигиенические требования;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4.8.4. Уважать честь и достоинство других обучающихся.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</w:t>
      </w:r>
      <w:r w:rsidR="00440B1C">
        <w:rPr>
          <w:color w:val="000000"/>
          <w:sz w:val="27"/>
          <w:szCs w:val="27"/>
        </w:rPr>
        <w:t>. Педагогические работники ШСК «Горячая десятка</w:t>
      </w:r>
      <w:r>
        <w:rPr>
          <w:color w:val="000000"/>
          <w:sz w:val="27"/>
          <w:szCs w:val="27"/>
        </w:rPr>
        <w:t>» обязаны: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4.9.1. Иметь высшее педагогическое или физкультурное образование, иметь квалификационную категорию.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4.9.2. Выполнять нормы настоящего Устава, правила внутреннего трудового распорядка;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журнал по технике безопасности, анализ работы за год.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4.10. </w:t>
      </w:r>
      <w:proofErr w:type="gramStart"/>
      <w:r>
        <w:rPr>
          <w:color w:val="000000"/>
          <w:sz w:val="27"/>
          <w:szCs w:val="27"/>
        </w:rPr>
        <w:t>Занимающимся</w:t>
      </w:r>
      <w:proofErr w:type="gramEnd"/>
      <w:r>
        <w:rPr>
          <w:color w:val="000000"/>
          <w:sz w:val="27"/>
          <w:szCs w:val="27"/>
        </w:rPr>
        <w:t xml:space="preserve"> в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запрещается: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4.10.1. Курить, употреблять спиртные напитки, наркотические или токсические вещества;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4.10.2. Вести самостоятельную предпринимательскую деятельность, в том числе заниматься розничной торговлей в ШСК;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4.10.3. Применять в отношении друг друга различные формы физического или психического насилия.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4.11. Родител</w:t>
      </w:r>
      <w:proofErr w:type="gramStart"/>
      <w:r>
        <w:rPr>
          <w:color w:val="000000"/>
          <w:sz w:val="27"/>
          <w:szCs w:val="27"/>
        </w:rPr>
        <w:t>и(</w:t>
      </w:r>
      <w:proofErr w:type="gramEnd"/>
      <w:r>
        <w:rPr>
          <w:color w:val="000000"/>
          <w:sz w:val="27"/>
          <w:szCs w:val="27"/>
        </w:rPr>
        <w:t>лица, их заменяющие) за противоправные действия своих детей во время занятий в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Структура ШСК и организация управления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Деятельность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Органами самоуправления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являются общее собрание членов клуба и Совет клуба.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Заседание Совета клуба проводится не реже одного раза в полугодие.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 Совет клуба осуществляет: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5.5.1.1. Осуществляет прием в члены клуба и исключает из клуба;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5.5.1.2. Утверждает план работы;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5.5.1.3. Обсуждает отчеты и информацию о работе комиссий, секций, групп, команд;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5.5.1.4. Подводит итоги выполнения норм учащимися 4-5 ступени комплекса ВФСК ГТО;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Учет и отчетность ШСК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Учет работы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ведется в журнале по следующим разделам: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6.1. Состав Совета, комиссий, тренеров, преподавателей;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 Состав занимающихся, расписание занятий, программный материал, посещаемость;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Протоколы выполнения комплекса ВФСК ГТО;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6.4. Сценарии праздников, результаты участия в соревнованиях;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6.5. Книга рекордов обучающихся школы;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6.6. План работы на год (календарный).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Организация и ликвидация ШСК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7.1.Все изменения и дополнения в Устав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Контроль деятельности за клубом осуществляется учредителем или иным лицом (уполномоченным)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>
        <w:rPr>
          <w:color w:val="000000"/>
          <w:sz w:val="27"/>
          <w:szCs w:val="27"/>
        </w:rPr>
        <w:t>реорганизован</w:t>
      </w:r>
      <w:proofErr w:type="gramEnd"/>
      <w:r>
        <w:rPr>
          <w:color w:val="000000"/>
          <w:sz w:val="27"/>
          <w:szCs w:val="27"/>
        </w:rPr>
        <w:t>, перепрофилирован, ликвидирован по решению учредителя и общего собрания (конференции).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Финансовая деятельность ШСК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Источниками финансирования ШСК «</w:t>
      </w:r>
      <w:r w:rsidR="00440B1C">
        <w:rPr>
          <w:color w:val="000000"/>
          <w:sz w:val="27"/>
          <w:szCs w:val="27"/>
        </w:rPr>
        <w:t>Горячая десятка</w:t>
      </w:r>
      <w:r>
        <w:rPr>
          <w:color w:val="000000"/>
          <w:sz w:val="27"/>
          <w:szCs w:val="27"/>
        </w:rPr>
        <w:t>» являются: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8.2. Добровольные поступления от физических и юридических лиц;</w:t>
      </w:r>
    </w:p>
    <w:p w:rsidR="006C6EB1" w:rsidRDefault="006C6EB1" w:rsidP="00440B1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8.3. Прочие поступления.</w:t>
      </w:r>
    </w:p>
    <w:p w:rsidR="00A5574C" w:rsidRDefault="00A5574C" w:rsidP="00440B1C">
      <w:pPr>
        <w:jc w:val="both"/>
      </w:pPr>
    </w:p>
    <w:sectPr w:rsidR="00A5574C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B1"/>
    <w:rsid w:val="000E3F73"/>
    <w:rsid w:val="00166873"/>
    <w:rsid w:val="001F62A2"/>
    <w:rsid w:val="002B7689"/>
    <w:rsid w:val="003A16CC"/>
    <w:rsid w:val="00440B1C"/>
    <w:rsid w:val="00645A24"/>
    <w:rsid w:val="006C6EB1"/>
    <w:rsid w:val="008A7CE7"/>
    <w:rsid w:val="009D6E87"/>
    <w:rsid w:val="00A5574C"/>
    <w:rsid w:val="00B6710D"/>
    <w:rsid w:val="00CB3CA0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6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2021-01-26T09:10:00Z</dcterms:created>
  <dcterms:modified xsi:type="dcterms:W3CDTF">2021-01-26T09:25:00Z</dcterms:modified>
</cp:coreProperties>
</file>