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BD" w:rsidRDefault="003C6E4C" w:rsidP="000D01F5">
      <w:pPr>
        <w:spacing w:before="225" w:after="22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color w:val="000000" w:themeColor="text1"/>
          <w:kern w:val="36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281305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FBD" w:rsidRDefault="000D01F5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</w:p>
    <w:p w:rsidR="000C6FBD" w:rsidRPr="000C6FBD" w:rsidRDefault="000C6FBD" w:rsidP="000C6F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6E4C" w:rsidRPr="003C6E4C" w:rsidRDefault="000C6FBD" w:rsidP="003C6E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6F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</w:t>
      </w:r>
      <w:r w:rsidR="003C6E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</w:p>
    <w:p w:rsidR="003C6E4C" w:rsidRDefault="003C6E4C" w:rsidP="003C6E4C">
      <w:pPr>
        <w:spacing w:after="0"/>
        <w:jc w:val="center"/>
        <w:rPr>
          <w:rFonts w:ascii="Times New Roman" w:hAnsi="Times New Roman" w:cs="Times New Roman"/>
        </w:rPr>
      </w:pPr>
    </w:p>
    <w:p w:rsidR="003C6E4C" w:rsidRPr="00861805" w:rsidRDefault="003C6E4C" w:rsidP="003C6E4C">
      <w:pPr>
        <w:spacing w:after="0"/>
        <w:jc w:val="center"/>
        <w:rPr>
          <w:rFonts w:ascii="Times New Roman" w:hAnsi="Times New Roman" w:cs="Times New Roman"/>
        </w:rPr>
      </w:pPr>
      <w:r w:rsidRPr="00861805">
        <w:rPr>
          <w:rFonts w:ascii="Times New Roman" w:hAnsi="Times New Roman" w:cs="Times New Roman"/>
        </w:rPr>
        <w:t>РОССИЙСКАЯ ФЕДЕРАЦИЯ</w:t>
      </w:r>
    </w:p>
    <w:p w:rsidR="003C6E4C" w:rsidRPr="00861805" w:rsidRDefault="003C6E4C" w:rsidP="003C6E4C">
      <w:pPr>
        <w:spacing w:after="0"/>
        <w:jc w:val="center"/>
        <w:rPr>
          <w:rFonts w:ascii="Times New Roman" w:hAnsi="Times New Roman" w:cs="Times New Roman"/>
        </w:rPr>
      </w:pPr>
      <w:r w:rsidRPr="00861805">
        <w:rPr>
          <w:rFonts w:ascii="Times New Roman" w:hAnsi="Times New Roman" w:cs="Times New Roman"/>
        </w:rPr>
        <w:t>МИНИСТЕРСТВО ОБРАЗОВАНИЯ И НАУКИ РЕСПУБЛИКИ ДАГЕСТАН</w:t>
      </w:r>
    </w:p>
    <w:p w:rsidR="003C6E4C" w:rsidRPr="00861805" w:rsidRDefault="003C6E4C" w:rsidP="003C6E4C">
      <w:pPr>
        <w:spacing w:after="0"/>
        <w:jc w:val="center"/>
        <w:rPr>
          <w:rFonts w:ascii="Times New Roman" w:hAnsi="Times New Roman" w:cs="Times New Roman"/>
        </w:rPr>
      </w:pPr>
      <w:r w:rsidRPr="00861805">
        <w:rPr>
          <w:rFonts w:ascii="Times New Roman" w:hAnsi="Times New Roman" w:cs="Times New Roman"/>
        </w:rPr>
        <w:t>УПРАВЛЕНИЕ ОБРАЗОВАНИЯ Г. МАХАЧКАЛЫ</w:t>
      </w:r>
    </w:p>
    <w:p w:rsidR="003C6E4C" w:rsidRPr="00861805" w:rsidRDefault="003C6E4C" w:rsidP="003C6E4C">
      <w:pPr>
        <w:spacing w:after="0"/>
        <w:jc w:val="center"/>
        <w:rPr>
          <w:rFonts w:ascii="Times New Roman" w:hAnsi="Times New Roman" w:cs="Times New Roman"/>
        </w:rPr>
      </w:pPr>
      <w:r w:rsidRPr="00861805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3C6E4C" w:rsidRPr="00861805" w:rsidRDefault="003C6E4C" w:rsidP="003C6E4C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861805">
        <w:rPr>
          <w:rFonts w:ascii="Times New Roman" w:hAnsi="Times New Roman" w:cs="Times New Roman"/>
        </w:rPr>
        <w:t>«ЛИЦЕЙ №52»</w:t>
      </w:r>
    </w:p>
    <w:p w:rsidR="003C6E4C" w:rsidRDefault="003C6E4C" w:rsidP="003C6E4C">
      <w:pPr>
        <w:pStyle w:val="13"/>
        <w:rPr>
          <w:rFonts w:ascii="Times New Roman" w:hAnsi="Times New Roman"/>
          <w:sz w:val="28"/>
          <w:szCs w:val="28"/>
        </w:rPr>
      </w:pPr>
    </w:p>
    <w:p w:rsidR="003C6E4C" w:rsidRPr="00861805" w:rsidRDefault="003C6E4C" w:rsidP="003C6E4C">
      <w:pPr>
        <w:pStyle w:val="13"/>
        <w:jc w:val="center"/>
        <w:rPr>
          <w:rFonts w:ascii="Times New Roman" w:hAnsi="Times New Roman"/>
          <w:sz w:val="24"/>
          <w:szCs w:val="24"/>
        </w:rPr>
      </w:pPr>
      <w:r w:rsidRPr="00861805">
        <w:rPr>
          <w:rFonts w:ascii="Times New Roman" w:hAnsi="Times New Roman"/>
          <w:sz w:val="24"/>
          <w:szCs w:val="24"/>
        </w:rPr>
        <w:t xml:space="preserve">Приказ №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861805">
        <w:rPr>
          <w:rFonts w:ascii="Times New Roman" w:hAnsi="Times New Roman"/>
          <w:sz w:val="24"/>
          <w:szCs w:val="24"/>
        </w:rPr>
        <w:t>по МБОУ «Лицей №52»</w:t>
      </w:r>
      <w:r w:rsidR="001B7BB5">
        <w:rPr>
          <w:rFonts w:ascii="Times New Roman" w:hAnsi="Times New Roman"/>
          <w:sz w:val="24"/>
          <w:szCs w:val="24"/>
        </w:rPr>
        <w:t xml:space="preserve">  от 31.08.20г</w:t>
      </w:r>
    </w:p>
    <w:p w:rsidR="000C6FBD" w:rsidRPr="000C6FBD" w:rsidRDefault="000C6FBD" w:rsidP="000C6F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FBD" w:rsidRPr="000C6FBD" w:rsidRDefault="000C6FBD" w:rsidP="000C6F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FBD" w:rsidRDefault="000C6FBD" w:rsidP="000C6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0D01F5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</w:t>
      </w:r>
      <w:r w:rsidRPr="000D01F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б организованном начале 2020/2021 учебного года </w:t>
      </w:r>
    </w:p>
    <w:p w:rsidR="000C6FBD" w:rsidRDefault="000C6FBD" w:rsidP="00943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1F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в </w:t>
      </w:r>
      <w:r w:rsidR="00943BF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МБОУ «Лицей №52»</w:t>
      </w:r>
    </w:p>
    <w:p w:rsidR="000D01F5" w:rsidRDefault="00943BF1" w:rsidP="000C6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приказа ГУО №     , в</w:t>
      </w:r>
      <w:r w:rsidR="000D01F5" w:rsidRPr="000D0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целях обеспечения санитарно-эпидемиологических требований, а также</w:t>
      </w:r>
      <w:r w:rsidR="000C6F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01F5" w:rsidRPr="000D0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требований безопасности и антитеррористической защищенности в</w:t>
      </w:r>
      <w:r w:rsidR="000C6F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МБОУ «Лицей №52»</w:t>
      </w:r>
    </w:p>
    <w:p w:rsidR="000D01F5" w:rsidRDefault="000D01F5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01F5" w:rsidRPr="000C6FBD" w:rsidRDefault="000D01F5" w:rsidP="000C6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6F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приказываю:</w:t>
      </w:r>
    </w:p>
    <w:p w:rsidR="000D01F5" w:rsidRPr="00943BF1" w:rsidRDefault="00943BF1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43B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Заместителям директора</w:t>
      </w:r>
      <w:r w:rsidR="000D01F5" w:rsidRPr="00943B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943BF1" w:rsidRDefault="000C6FBD" w:rsidP="002A4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1.</w:t>
      </w:r>
      <w:r w:rsidR="000D01F5" w:rsidRPr="000D0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Обеспечить выполнение </w:t>
      </w:r>
      <w:r w:rsidR="002A4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методических</w:t>
      </w:r>
      <w:r w:rsidR="002A4478" w:rsidRPr="002A4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рекомендаци</w:t>
      </w:r>
      <w:r w:rsidR="002A4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</w:t>
      </w:r>
      <w:r w:rsidR="002A4478" w:rsidRPr="002A4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организации работы образовательных организаций города </w:t>
      </w:r>
      <w:r w:rsidR="002A4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2A4478" w:rsidRPr="002A4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ахачкалы в условиях сохранения рисков распространения COVID-19</w:t>
      </w:r>
      <w:r w:rsidR="002A4478" w:rsidRPr="000D0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01F5" w:rsidRPr="000D0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(приложение).</w:t>
      </w:r>
    </w:p>
    <w:p w:rsidR="00943BF1" w:rsidRPr="000D01F5" w:rsidRDefault="00943BF1" w:rsidP="00943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2</w:t>
      </w:r>
      <w:r w:rsidRPr="000D0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.Актуализировать схемы оповещения руководящего состава,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D0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обязанности ответственных лиц по обеспечению безопасности и организаци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</w:p>
    <w:p w:rsidR="00943BF1" w:rsidRPr="000D01F5" w:rsidRDefault="00943BF1" w:rsidP="00943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связи с оперативными дежурными службами города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Махачкалы</w:t>
      </w:r>
      <w:r w:rsidRPr="000D0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43BF1" w:rsidRPr="003C6E4C" w:rsidRDefault="00943BF1" w:rsidP="002A4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3</w:t>
      </w:r>
      <w:r w:rsidRPr="000D0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нформировать Управление образования, полицию, Управление ГО ЧС обо всех случаях возникновениях угрозы безопасности 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МБОУ «Лицей №52».</w:t>
      </w:r>
    </w:p>
    <w:p w:rsidR="000D01F5" w:rsidRPr="00943BF1" w:rsidRDefault="00943BF1" w:rsidP="002A44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43B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Заместителю директора по АХЧ </w:t>
      </w:r>
      <w:proofErr w:type="spellStart"/>
      <w:r w:rsidRPr="00943B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Багандову</w:t>
      </w:r>
      <w:proofErr w:type="spellEnd"/>
      <w:r w:rsidRPr="00943B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М.М.</w:t>
      </w:r>
      <w:r w:rsidR="000D01F5" w:rsidRPr="00943B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0D01F5" w:rsidRPr="000D01F5" w:rsidRDefault="00943BF1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1</w:t>
      </w:r>
      <w:r w:rsidR="000C6F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D01F5" w:rsidRPr="000D0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Принять дополнительные меры по обеспечению безопасности и</w:t>
      </w:r>
    </w:p>
    <w:p w:rsidR="000D01F5" w:rsidRDefault="000D01F5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антитеррористической за</w:t>
      </w:r>
      <w:r w:rsidR="002A44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щищенности объектов образования:</w:t>
      </w:r>
    </w:p>
    <w:p w:rsidR="002A4478" w:rsidRPr="002A4478" w:rsidRDefault="002A4478" w:rsidP="002A447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совещание с персоналом образовательной организации, с приглашением правоохранительных органов и других вспомогательных</w:t>
      </w:r>
      <w:r w:rsidR="00A86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47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 и общественных организаций, по вопросу совместных действий, направленных на обеспечение безопасности объекта образования;</w:t>
      </w:r>
    </w:p>
    <w:p w:rsidR="002A4478" w:rsidRPr="002A4478" w:rsidRDefault="002A4478" w:rsidP="002A447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отсутстви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любых автотранспортных средств на территории ОО;</w:t>
      </w:r>
    </w:p>
    <w:p w:rsidR="002A4478" w:rsidRPr="002A4478" w:rsidRDefault="002A4478" w:rsidP="002A447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готовность противопожарных средств и проведение инструктажа с работниками ОО по правилам пользования ими;</w:t>
      </w:r>
    </w:p>
    <w:p w:rsidR="002A4478" w:rsidRPr="002A4478" w:rsidRDefault="002A4478" w:rsidP="002A447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ежедневный контроль территории ОО на предмет наличия посторонних и подозрительных предметов;</w:t>
      </w:r>
    </w:p>
    <w:p w:rsidR="002A4478" w:rsidRPr="002A4478" w:rsidRDefault="002A4478" w:rsidP="002A447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ежедневный контроль опечатывания подвалов, чердаков и подсобных помещений;</w:t>
      </w:r>
    </w:p>
    <w:p w:rsidR="002A4478" w:rsidRPr="002A4478" w:rsidRDefault="002A4478" w:rsidP="002A4478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4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оформление журнала осмотра помещений ОО при передаче их дежурно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2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или</w:t>
      </w:r>
      <w:r w:rsidRPr="002A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сотруднику охраны; </w:t>
      </w:r>
    </w:p>
    <w:p w:rsidR="005743AB" w:rsidRDefault="002A4478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</w:t>
      </w:r>
    </w:p>
    <w:p w:rsidR="005743AB" w:rsidRDefault="005743AB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693B" w:rsidRPr="00A8693B" w:rsidRDefault="000D01F5" w:rsidP="00A8693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943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0D0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8693B" w:rsidRPr="00A869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приказа оставляю за собой.</w:t>
      </w:r>
    </w:p>
    <w:p w:rsidR="006A372A" w:rsidRDefault="006A372A" w:rsidP="00A86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D01F5" w:rsidRPr="000D01F5" w:rsidRDefault="00943BF1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Директор МБОУ «Лицей №52»                                  /Сафарова С.Ш./</w:t>
      </w:r>
    </w:p>
    <w:p w:rsidR="006A372A" w:rsidRDefault="000D01F5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1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43AB" w:rsidRDefault="005743AB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43AB" w:rsidRDefault="005743AB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43AB" w:rsidRDefault="005743AB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43AB" w:rsidRDefault="005743AB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43AB" w:rsidRDefault="005743AB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43AB" w:rsidRDefault="005743AB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43AB" w:rsidRDefault="005743AB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43AB" w:rsidRDefault="005743AB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43AB" w:rsidRDefault="005743AB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3C6E4C" w:rsidRDefault="003C6E4C" w:rsidP="006A3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C6E4C" w:rsidRDefault="003C6E4C" w:rsidP="006A3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C6E4C" w:rsidRDefault="003C6E4C" w:rsidP="006A3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C6E4C" w:rsidRDefault="003C6E4C" w:rsidP="006A3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C6E4C" w:rsidRDefault="003C6E4C" w:rsidP="006A3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C6E4C" w:rsidRDefault="003C6E4C" w:rsidP="006A3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C6E4C" w:rsidRDefault="003C6E4C" w:rsidP="006A3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6A372A" w:rsidRPr="006A372A" w:rsidRDefault="006A372A" w:rsidP="006A3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A372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Приложение </w:t>
      </w:r>
    </w:p>
    <w:p w:rsidR="006A372A" w:rsidRPr="006A372A" w:rsidRDefault="006A372A" w:rsidP="006A3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A372A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к приказу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№ ___   от _______2020г.</w:t>
      </w:r>
    </w:p>
    <w:p w:rsidR="006A372A" w:rsidRDefault="006A372A" w:rsidP="000D0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4B1A" w:rsidRPr="00BA4B1A" w:rsidRDefault="00BA4B1A" w:rsidP="00BA4B1A">
      <w:pPr>
        <w:keepNext/>
        <w:keepLines/>
        <w:spacing w:after="0"/>
        <w:ind w:left="9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Pr="00BA4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етодические рекомендации</w:t>
      </w:r>
    </w:p>
    <w:p w:rsidR="00BA4B1A" w:rsidRPr="00BA4B1A" w:rsidRDefault="00BA4B1A" w:rsidP="00BA4B1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4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организации работы обра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зовательных организаций города М</w:t>
      </w:r>
      <w:r w:rsidRPr="00BA4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ахачкалы в условиях сохранения рисков распространения COVID-19</w:t>
      </w:r>
    </w:p>
    <w:p w:rsidR="00BA4B1A" w:rsidRDefault="00BA4B1A" w:rsidP="00BA4B1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color w:val="000000" w:themeColor="text1"/>
          <w:szCs w:val="28"/>
        </w:rPr>
      </w:pPr>
    </w:p>
    <w:p w:rsidR="00BA4B1A" w:rsidRDefault="000D01F5" w:rsidP="00BA4B1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20"/>
        <w:rPr>
          <w:color w:val="000000" w:themeColor="text1"/>
          <w:szCs w:val="28"/>
        </w:rPr>
      </w:pPr>
      <w:r w:rsidRPr="00BA4B1A">
        <w:rPr>
          <w:color w:val="000000" w:themeColor="text1"/>
          <w:szCs w:val="28"/>
        </w:rPr>
        <w:t xml:space="preserve">Настоящие </w:t>
      </w:r>
      <w:r w:rsidR="000C6FBD" w:rsidRPr="00BA4B1A">
        <w:rPr>
          <w:color w:val="000000" w:themeColor="text1"/>
          <w:szCs w:val="28"/>
        </w:rPr>
        <w:t>методические рекомендации</w:t>
      </w:r>
      <w:r w:rsidRPr="00BA4B1A">
        <w:rPr>
          <w:color w:val="000000" w:themeColor="text1"/>
          <w:szCs w:val="28"/>
        </w:rPr>
        <w:t xml:space="preserve"> </w:t>
      </w:r>
      <w:r w:rsidR="000C6FBD" w:rsidRPr="00BA4B1A">
        <w:rPr>
          <w:color w:val="000000" w:themeColor="text1"/>
          <w:szCs w:val="28"/>
        </w:rPr>
        <w:t>применяются</w:t>
      </w:r>
      <w:r w:rsidRPr="00BA4B1A">
        <w:rPr>
          <w:color w:val="000000" w:themeColor="text1"/>
          <w:szCs w:val="28"/>
        </w:rPr>
        <w:t xml:space="preserve"> с начала нового</w:t>
      </w:r>
      <w:r w:rsidR="006A372A" w:rsidRPr="00BA4B1A">
        <w:rPr>
          <w:color w:val="000000" w:themeColor="text1"/>
          <w:szCs w:val="28"/>
        </w:rPr>
        <w:t xml:space="preserve"> </w:t>
      </w:r>
      <w:r w:rsidRPr="00BA4B1A">
        <w:rPr>
          <w:color w:val="000000" w:themeColor="text1"/>
          <w:szCs w:val="28"/>
        </w:rPr>
        <w:t>2020/2021 учебного года в целях выполнения норм СП 3.1.3597-20</w:t>
      </w:r>
      <w:r w:rsidR="006A372A" w:rsidRPr="00BA4B1A">
        <w:rPr>
          <w:color w:val="000000" w:themeColor="text1"/>
          <w:szCs w:val="28"/>
        </w:rPr>
        <w:t xml:space="preserve"> </w:t>
      </w:r>
      <w:r w:rsidRPr="00BA4B1A">
        <w:rPr>
          <w:color w:val="000000" w:themeColor="text1"/>
          <w:szCs w:val="28"/>
        </w:rPr>
        <w:t xml:space="preserve">"Профилактика новой </w:t>
      </w:r>
      <w:proofErr w:type="spellStart"/>
      <w:r w:rsidRPr="00BA4B1A">
        <w:rPr>
          <w:color w:val="000000" w:themeColor="text1"/>
          <w:szCs w:val="28"/>
        </w:rPr>
        <w:t>коронавирусной</w:t>
      </w:r>
      <w:proofErr w:type="spellEnd"/>
      <w:r w:rsidRPr="00BA4B1A">
        <w:rPr>
          <w:color w:val="000000" w:themeColor="text1"/>
          <w:szCs w:val="28"/>
        </w:rPr>
        <w:t xml:space="preserve"> инфекции (COVID-19)", СП</w:t>
      </w:r>
      <w:r w:rsidR="006A372A" w:rsidRPr="00BA4B1A">
        <w:rPr>
          <w:color w:val="000000" w:themeColor="text1"/>
          <w:szCs w:val="28"/>
        </w:rPr>
        <w:t xml:space="preserve"> </w:t>
      </w:r>
      <w:r w:rsidRPr="00BA4B1A">
        <w:rPr>
          <w:color w:val="000000" w:themeColor="text1"/>
          <w:szCs w:val="28"/>
        </w:rPr>
        <w:t>3.1/2.4.3598-20 "Санитарно-эпидемиологические требования к устройству,</w:t>
      </w:r>
      <w:r w:rsidR="006A372A" w:rsidRPr="00BA4B1A">
        <w:rPr>
          <w:color w:val="000000" w:themeColor="text1"/>
          <w:szCs w:val="28"/>
        </w:rPr>
        <w:t xml:space="preserve"> </w:t>
      </w:r>
      <w:r w:rsidRPr="00BA4B1A">
        <w:rPr>
          <w:color w:val="000000" w:themeColor="text1"/>
          <w:szCs w:val="28"/>
        </w:rPr>
        <w:t>содержанию и организации работы образовательных организаций и других</w:t>
      </w:r>
      <w:r w:rsidR="006A372A" w:rsidRPr="00BA4B1A">
        <w:rPr>
          <w:color w:val="000000" w:themeColor="text1"/>
          <w:szCs w:val="28"/>
        </w:rPr>
        <w:t xml:space="preserve"> </w:t>
      </w:r>
      <w:r w:rsidRPr="00BA4B1A">
        <w:rPr>
          <w:color w:val="000000" w:themeColor="text1"/>
          <w:szCs w:val="28"/>
        </w:rPr>
        <w:t>объектов социальной инфраструктуры для детей и молодежи в условиях</w:t>
      </w:r>
      <w:r w:rsidR="006A372A" w:rsidRPr="00BA4B1A">
        <w:rPr>
          <w:color w:val="000000" w:themeColor="text1"/>
          <w:szCs w:val="28"/>
        </w:rPr>
        <w:t xml:space="preserve"> </w:t>
      </w:r>
      <w:r w:rsidRPr="00BA4B1A">
        <w:rPr>
          <w:color w:val="000000" w:themeColor="text1"/>
          <w:szCs w:val="28"/>
        </w:rPr>
        <w:t xml:space="preserve">распространения новой </w:t>
      </w:r>
      <w:proofErr w:type="spellStart"/>
      <w:r w:rsidRPr="00BA4B1A">
        <w:rPr>
          <w:color w:val="000000" w:themeColor="text1"/>
          <w:szCs w:val="28"/>
        </w:rPr>
        <w:t>коронавирусной</w:t>
      </w:r>
      <w:proofErr w:type="spellEnd"/>
      <w:r w:rsidRPr="00BA4B1A">
        <w:rPr>
          <w:color w:val="000000" w:themeColor="text1"/>
          <w:szCs w:val="28"/>
        </w:rPr>
        <w:t xml:space="preserve"> инфекции (COVID-19)"</w:t>
      </w:r>
      <w:r w:rsidR="006A372A" w:rsidRPr="00BA4B1A">
        <w:rPr>
          <w:color w:val="000000" w:themeColor="text1"/>
          <w:szCs w:val="28"/>
        </w:rPr>
        <w:t>.</w:t>
      </w:r>
    </w:p>
    <w:p w:rsidR="00BA4B1A" w:rsidRDefault="00BA4B1A" w:rsidP="00BA4B1A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rPr>
          <w:color w:val="000000" w:themeColor="text1"/>
          <w:szCs w:val="28"/>
        </w:rPr>
      </w:pPr>
    </w:p>
    <w:p w:rsidR="006A372A" w:rsidRPr="00BA4B1A" w:rsidRDefault="006A372A" w:rsidP="00BA4B1A">
      <w:pPr>
        <w:pStyle w:val="a6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BA4B1A">
        <w:t xml:space="preserve">Руководителям образовательных организаций до </w:t>
      </w:r>
      <w:r w:rsidRPr="00BA4B1A">
        <w:rPr>
          <w:szCs w:val="28"/>
        </w:rPr>
        <w:t>24.08.2020г.</w:t>
      </w:r>
      <w:r w:rsidRPr="00BA4B1A">
        <w:t xml:space="preserve"> </w:t>
      </w:r>
      <w:r w:rsidRPr="00BA4B1A">
        <w:rPr>
          <w:szCs w:val="28"/>
        </w:rPr>
        <w:t xml:space="preserve">издать приказы об организации работы по новым санитарным правилам с указанием ответственных за осуществлением контроля соблюдения противоэпидемических мероприятий </w:t>
      </w:r>
      <w:r w:rsidRPr="00BA4B1A">
        <w:t xml:space="preserve">в условиях сохранения рисков распространения </w:t>
      </w:r>
      <w:r w:rsidRPr="00BA4B1A">
        <w:rPr>
          <w:szCs w:val="28"/>
        </w:rPr>
        <w:t>COVID-19.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line="276" w:lineRule="auto"/>
      </w:pPr>
      <w:r w:rsidRPr="00BA4B1A">
        <w:t xml:space="preserve">Уведомить не позднее чем за 1 рабочий день </w:t>
      </w:r>
      <w:proofErr w:type="spellStart"/>
      <w:r w:rsidRPr="00BA4B1A">
        <w:t>Роспотребнадзор</w:t>
      </w:r>
      <w:proofErr w:type="spellEnd"/>
      <w:r w:rsidRPr="00BA4B1A">
        <w:t xml:space="preserve"> по Республике Дагестан о дате начала образовательного процесса.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line="276" w:lineRule="auto"/>
      </w:pPr>
      <w:r w:rsidRPr="00BA4B1A">
        <w:t>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line="276" w:lineRule="auto"/>
        <w:rPr>
          <w:rFonts w:ascii="Arial" w:hAnsi="Arial" w:cs="Arial"/>
          <w:color w:val="222222"/>
          <w:sz w:val="21"/>
          <w:szCs w:val="21"/>
        </w:rPr>
      </w:pPr>
      <w:r w:rsidRPr="00BA4B1A">
        <w:t>Задействовать все входы в школы для избежание столпотворения. Составить график, где необходимо прописать, когда и какие классы должны приходить в школу. Рекомендуется</w:t>
      </w:r>
      <w:r w:rsidRPr="00BA4B1A">
        <w:rPr>
          <w:color w:val="222222"/>
          <w:szCs w:val="28"/>
          <w:shd w:val="clear" w:color="auto" w:fill="FFFFFF"/>
        </w:rPr>
        <w:t xml:space="preserve"> педагогам начальной школы обеспечить организованный прием детей</w:t>
      </w:r>
      <w:r w:rsidRPr="00BA4B1A">
        <w:t xml:space="preserve"> с 8.00. на территории школы.</w:t>
      </w:r>
      <w:r w:rsidRPr="00BA4B1A">
        <w:rPr>
          <w:color w:val="222222"/>
          <w:szCs w:val="28"/>
          <w:shd w:val="clear" w:color="auto" w:fill="FFFFFF"/>
        </w:rPr>
        <w:t xml:space="preserve"> На полу у входа нанести разметку о дистанции 1,5–2,0 метра. 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line="276" w:lineRule="auto"/>
      </w:pPr>
      <w:r w:rsidRPr="00BA4B1A">
        <w:t>Обеспечить проведение ежедневных «утренних фильтров» при входе в здание с обязательной термометрией с целью выявления и недопущения в организации обучающихся, сотрудников с признаками респираторных заболеваний. Разработать график дежурства учителей для проведения термометрии.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line="276" w:lineRule="auto"/>
      </w:pPr>
      <w:r w:rsidRPr="00BA4B1A">
        <w:t>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line="276" w:lineRule="auto"/>
      </w:pPr>
      <w:r w:rsidRPr="00BA4B1A">
        <w:t>Установить при входе в здание дозаторы с антисептическим средством для обработки рук.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line="276" w:lineRule="auto"/>
      </w:pPr>
      <w:r w:rsidRPr="00BA4B1A">
        <w:t xml:space="preserve">Обеспечить дезинфекцию воздушной среды с использованием приборов для обеззараживания воздуха. Предусмотреть использование </w:t>
      </w:r>
      <w:proofErr w:type="spellStart"/>
      <w:r w:rsidRPr="00BA4B1A">
        <w:t>рециркуляторов</w:t>
      </w:r>
      <w:proofErr w:type="spellEnd"/>
      <w:r w:rsidRPr="00BA4B1A">
        <w:t xml:space="preserve"> для обеззараживания воздуха из расчета 1 единица на 4 помещения.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line="276" w:lineRule="auto"/>
      </w:pPr>
      <w:r w:rsidRPr="00BA4B1A">
        <w:lastRenderedPageBreak/>
        <w:t>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after="0" w:line="276" w:lineRule="auto"/>
        <w:rPr>
          <w:color w:val="222222"/>
          <w:szCs w:val="28"/>
        </w:rPr>
      </w:pPr>
      <w:r w:rsidRPr="00BA4B1A">
        <w:rPr>
          <w:color w:val="222222"/>
          <w:szCs w:val="28"/>
        </w:rPr>
        <w:t xml:space="preserve">Техническому персоналу проводить ежедневную влажную уборку помещений с обработкой всех контактных поверхностей с применением дезинфицирующих средств, </w:t>
      </w:r>
      <w:r w:rsidRPr="00BA4B1A">
        <w:rPr>
          <w:color w:val="222222"/>
          <w:szCs w:val="28"/>
          <w:shd w:val="clear" w:color="auto" w:fill="FFFFFF"/>
        </w:rPr>
        <w:t xml:space="preserve">которые предназначены для использования в детских организациях в концентрациях для вирусных инфекций, а также </w:t>
      </w:r>
      <w:r w:rsidRPr="00BA4B1A">
        <w:rPr>
          <w:color w:val="222222"/>
          <w:szCs w:val="28"/>
        </w:rPr>
        <w:t>генеральную уборку не реже одного раза в неделю.</w:t>
      </w:r>
      <w:r w:rsidRPr="00BA4B1A">
        <w:rPr>
          <w:color w:val="222222"/>
          <w:szCs w:val="28"/>
          <w:shd w:val="clear" w:color="auto" w:fill="FFFFFF"/>
        </w:rPr>
        <w:t xml:space="preserve"> 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after="0" w:line="276" w:lineRule="auto"/>
      </w:pPr>
      <w:r w:rsidRPr="00BA4B1A">
        <w:t>Усилить контроль за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after="0" w:line="276" w:lineRule="auto"/>
      </w:pPr>
      <w:r w:rsidRPr="00BA4B1A">
        <w:t>Пересмотреть расписание учебных занятий, изменив время начала первого урока для разных классов и время проведения перемен, в целях максимального разобщения учащихся, составить отдельные расписания звонков для каждого класса.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line="276" w:lineRule="auto"/>
      </w:pPr>
      <w:r w:rsidRPr="00BA4B1A">
        <w:t xml:space="preserve">Закрепить за каждым классом учебное помещение, организовав предметное обучение и пребывание в строго закрепленном за каждым классом помещении. Исключения можно сделать для дисциплин, которые требуют специального оборудования. Например, для уроков информатики и практических занятий по физике и химии. 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line="276" w:lineRule="auto"/>
      </w:pPr>
      <w:r w:rsidRPr="00BA4B1A">
        <w:t>Исключить объединение обучающихся и воспитанников из разных классов (групп) в одну группу продленного дня, не допускать формирование «дежурных» групп.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line="276" w:lineRule="auto"/>
      </w:pPr>
      <w:r w:rsidRPr="00BA4B1A">
        <w:t>Ввести комбинированное обучение, на дистанционную форму можно вынести предметы, по которым в перспективе не будет экзаменов: музыку, технологию, ИЗО, ОБЖ, родные языки. Пересмотреть календарно-тематическое планирование программ по этим предметам.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line="276" w:lineRule="auto"/>
        <w:rPr>
          <w:szCs w:val="28"/>
        </w:rPr>
      </w:pPr>
      <w:r w:rsidRPr="00BA4B1A">
        <w:t xml:space="preserve">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 </w:t>
      </w:r>
      <w:r w:rsidRPr="00BA4B1A">
        <w:rPr>
          <w:szCs w:val="28"/>
        </w:rPr>
        <w:t>Не допускается проведение уроков в спортивном зале двух и более классов.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line="276" w:lineRule="auto"/>
      </w:pPr>
      <w:r w:rsidRPr="00BA4B1A">
        <w:t xml:space="preserve">Исключить проведение массовых мероприятий. Проведение праздничного мероприятия, посвященного Дню Знания, организовать по классам на открытом воздухе с использованием средств индивидуальной защиты. 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line="276" w:lineRule="auto"/>
      </w:pPr>
      <w:r w:rsidRPr="00BA4B1A">
        <w:t>Организовать работу персонала пищеблоков с использованием средств индивидуальной защиты (маски и перчатки). Усилить контроль за питанием, издать приказ, где необходимо прописать, как обрабатывать и дезинфицировать посуду и обеденные столы, указать, какие меры профилактики соблюдать работникам.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line="276" w:lineRule="auto"/>
      </w:pPr>
      <w:r w:rsidRPr="00BA4B1A">
        <w:t>Обеспечить обработку обеденных столов до и после каждого приема пищи с использованием моющих и дезинфицирующих средств.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line="276" w:lineRule="auto"/>
      </w:pPr>
      <w:r w:rsidRPr="00BA4B1A">
        <w:lastRenderedPageBreak/>
        <w:t>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line="276" w:lineRule="auto"/>
      </w:pPr>
      <w:r w:rsidRPr="00BA4B1A">
        <w:t>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after="0" w:line="265" w:lineRule="auto"/>
        <w:ind w:right="19"/>
      </w:pPr>
      <w:r w:rsidRPr="00BA4B1A">
        <w:t xml:space="preserve">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соблюдением правил личной гигиены обучающимися и сотрудниками. Классным руководителям запланировать классные часы о личной гигиене и правилах поведения в условиях риска заражения </w:t>
      </w:r>
      <w:proofErr w:type="spellStart"/>
      <w:r w:rsidRPr="00BA4B1A">
        <w:t>коронавирусом</w:t>
      </w:r>
      <w:proofErr w:type="spellEnd"/>
      <w:r w:rsidRPr="00BA4B1A">
        <w:t>, организовать мероприятия разъяснительного характера для родителей в дистанционном формате.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after="0" w:line="276" w:lineRule="auto"/>
      </w:pPr>
      <w:r w:rsidRPr="00BA4B1A">
        <w:t>Опубликовать на сайте образовательной организации рекомендации по профилактике инфекций, которые помогут ученикам и родителям соблюдать профилактику инфекционных заболеваний.</w:t>
      </w:r>
    </w:p>
    <w:p w:rsidR="006A372A" w:rsidRPr="00BA4B1A" w:rsidRDefault="006A372A" w:rsidP="00BA4B1A">
      <w:pPr>
        <w:pStyle w:val="a6"/>
        <w:numPr>
          <w:ilvl w:val="0"/>
          <w:numId w:val="5"/>
        </w:numPr>
        <w:spacing w:after="150" w:line="240" w:lineRule="auto"/>
        <w:rPr>
          <w:rFonts w:ascii="Arial" w:hAnsi="Arial" w:cs="Arial"/>
          <w:color w:val="222222"/>
          <w:sz w:val="21"/>
          <w:szCs w:val="21"/>
        </w:rPr>
      </w:pPr>
      <w:r w:rsidRPr="00BA4B1A">
        <w:rPr>
          <w:color w:val="222222"/>
          <w:szCs w:val="28"/>
          <w:shd w:val="clear" w:color="auto" w:fill="FFFFFF"/>
        </w:rPr>
        <w:t xml:space="preserve">Педагогам начальной школы обеспечить организованный прием детей </w:t>
      </w:r>
    </w:p>
    <w:p w:rsidR="006A372A" w:rsidRPr="006A372A" w:rsidRDefault="006A372A" w:rsidP="006A372A">
      <w:pPr>
        <w:spacing w:after="297" w:line="265" w:lineRule="auto"/>
        <w:ind w:left="106" w:right="19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A372A" w:rsidRPr="006A372A" w:rsidRDefault="006A372A" w:rsidP="006A372A">
      <w:pPr>
        <w:spacing w:after="297" w:line="265" w:lineRule="auto"/>
        <w:ind w:left="106"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A372A" w:rsidRPr="006A372A" w:rsidRDefault="006A372A" w:rsidP="006A372A">
      <w:pPr>
        <w:spacing w:after="297" w:line="265" w:lineRule="auto"/>
        <w:ind w:left="106" w:right="19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D01F5" w:rsidRPr="000D01F5" w:rsidRDefault="000D01F5" w:rsidP="006A3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D01F5" w:rsidRPr="000D01F5" w:rsidSect="005743AB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7AA8"/>
    <w:multiLevelType w:val="hybridMultilevel"/>
    <w:tmpl w:val="AF1C5BA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>
    <w:nsid w:val="39A354C3"/>
    <w:multiLevelType w:val="hybridMultilevel"/>
    <w:tmpl w:val="AD2AD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E040B8"/>
    <w:multiLevelType w:val="hybridMultilevel"/>
    <w:tmpl w:val="B5F4E9FC"/>
    <w:lvl w:ilvl="0" w:tplc="E728A7A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B9F2C03"/>
    <w:multiLevelType w:val="multilevel"/>
    <w:tmpl w:val="6A12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9E7409"/>
    <w:multiLevelType w:val="hybridMultilevel"/>
    <w:tmpl w:val="0B946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E38"/>
    <w:rsid w:val="00047255"/>
    <w:rsid w:val="000C6FBD"/>
    <w:rsid w:val="000D01F5"/>
    <w:rsid w:val="001B7BB5"/>
    <w:rsid w:val="002A4478"/>
    <w:rsid w:val="003C6E4C"/>
    <w:rsid w:val="00545E38"/>
    <w:rsid w:val="005743AB"/>
    <w:rsid w:val="005C51AD"/>
    <w:rsid w:val="00616B6B"/>
    <w:rsid w:val="006A372A"/>
    <w:rsid w:val="00834B46"/>
    <w:rsid w:val="00943BF1"/>
    <w:rsid w:val="00A8693B"/>
    <w:rsid w:val="00BA4B1A"/>
    <w:rsid w:val="00DE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AD"/>
  </w:style>
  <w:style w:type="paragraph" w:styleId="1">
    <w:name w:val="heading 1"/>
    <w:basedOn w:val="a"/>
    <w:link w:val="10"/>
    <w:uiPriority w:val="9"/>
    <w:qFormat/>
    <w:rsid w:val="000D01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1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D01F5"/>
  </w:style>
  <w:style w:type="character" w:styleId="a3">
    <w:name w:val="Hyperlink"/>
    <w:basedOn w:val="a0"/>
    <w:uiPriority w:val="99"/>
    <w:semiHidden/>
    <w:unhideWhenUsed/>
    <w:rsid w:val="000D01F5"/>
    <w:rPr>
      <w:color w:val="0000FF"/>
      <w:u w:val="single"/>
    </w:rPr>
  </w:style>
  <w:style w:type="character" w:customStyle="1" w:styleId="convertedhdrxl">
    <w:name w:val="converted_hdr_xl"/>
    <w:basedOn w:val="a0"/>
    <w:rsid w:val="000D01F5"/>
  </w:style>
  <w:style w:type="character" w:styleId="a4">
    <w:name w:val="Strong"/>
    <w:basedOn w:val="a0"/>
    <w:uiPriority w:val="22"/>
    <w:qFormat/>
    <w:rsid w:val="000D01F5"/>
    <w:rPr>
      <w:b/>
      <w:bCs/>
    </w:rPr>
  </w:style>
  <w:style w:type="paragraph" w:styleId="a5">
    <w:name w:val="Normal (Web)"/>
    <w:basedOn w:val="a"/>
    <w:uiPriority w:val="99"/>
    <w:semiHidden/>
    <w:unhideWhenUsed/>
    <w:rsid w:val="000D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01F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D01F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D01F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D01F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stbreadcrumb">
    <w:name w:val="last_breadcrumb"/>
    <w:basedOn w:val="a0"/>
    <w:rsid w:val="000D01F5"/>
  </w:style>
  <w:style w:type="character" w:customStyle="1" w:styleId="download-document">
    <w:name w:val="download-document"/>
    <w:basedOn w:val="a0"/>
    <w:rsid w:val="000D01F5"/>
  </w:style>
  <w:style w:type="paragraph" w:customStyle="1" w:styleId="12">
    <w:name w:val="Дата1"/>
    <w:basedOn w:val="a"/>
    <w:rsid w:val="000D0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D01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01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A372A"/>
    <w:pPr>
      <w:spacing w:after="4" w:line="253" w:lineRule="auto"/>
      <w:ind w:left="720" w:right="72" w:firstLine="724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13">
    <w:name w:val="Без интервала1"/>
    <w:rsid w:val="003C6E4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8371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1410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24261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4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20394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1397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050354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16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963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95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916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377470">
              <w:marLeft w:val="0"/>
              <w:marRight w:val="0"/>
              <w:marTop w:val="0"/>
              <w:marBottom w:val="1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7586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2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7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60274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12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0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Microsoft Office</cp:lastModifiedBy>
  <cp:revision>6</cp:revision>
  <cp:lastPrinted>2020-09-01T11:07:00Z</cp:lastPrinted>
  <dcterms:created xsi:type="dcterms:W3CDTF">2020-08-30T12:29:00Z</dcterms:created>
  <dcterms:modified xsi:type="dcterms:W3CDTF">2020-09-01T11:07:00Z</dcterms:modified>
</cp:coreProperties>
</file>