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40D45" w:rsidRDefault="00C90245" w:rsidP="002A716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2A7164" w:rsidRPr="002A7164" w:rsidRDefault="002A7164" w:rsidP="002A7164">
      <w:pPr>
        <w:pStyle w:val="ab"/>
        <w:rPr>
          <w:b/>
        </w:rPr>
      </w:pPr>
    </w:p>
    <w:p w:rsidR="002A7164" w:rsidRPr="002A7164" w:rsidRDefault="002A7164" w:rsidP="002A7164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b/>
          <w:sz w:val="24"/>
          <w:szCs w:val="24"/>
          <w:lang w:eastAsia="ru-RU"/>
        </w:rPr>
        <w:t>ПРИКАЗ</w:t>
      </w:r>
      <w:r w:rsidRPr="002A71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2A7164">
        <w:rPr>
          <w:rFonts w:ascii="Times New Roman" w:hAnsi="Times New Roman" w:cs="Times New Roman"/>
          <w:b/>
          <w:sz w:val="24"/>
          <w:szCs w:val="24"/>
        </w:rPr>
        <w:t>1</w:t>
      </w:r>
      <w:r w:rsidR="00D85DB2">
        <w:rPr>
          <w:rFonts w:ascii="Times New Roman" w:hAnsi="Times New Roman" w:cs="Times New Roman"/>
          <w:b/>
          <w:sz w:val="24"/>
          <w:szCs w:val="24"/>
        </w:rPr>
        <w:t>3</w:t>
      </w:r>
      <w:r w:rsidRPr="002A7164">
        <w:rPr>
          <w:rFonts w:ascii="Times New Roman" w:hAnsi="Times New Roman" w:cs="Times New Roman"/>
          <w:b/>
          <w:sz w:val="24"/>
          <w:szCs w:val="24"/>
        </w:rPr>
        <w:t>.01.202</w:t>
      </w:r>
      <w:r w:rsidR="006B2523">
        <w:rPr>
          <w:rFonts w:ascii="Times New Roman" w:hAnsi="Times New Roman" w:cs="Times New Roman"/>
          <w:b/>
          <w:sz w:val="24"/>
          <w:szCs w:val="24"/>
        </w:rPr>
        <w:t>1</w:t>
      </w:r>
      <w:r w:rsidRPr="002A716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2A716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A71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2A7164">
        <w:rPr>
          <w:rFonts w:ascii="Times New Roman" w:hAnsi="Times New Roman" w:cs="Times New Roman"/>
          <w:b/>
          <w:sz w:val="24"/>
          <w:szCs w:val="24"/>
        </w:rPr>
        <w:t>№</w:t>
      </w:r>
      <w:r w:rsidR="00D85DB2">
        <w:rPr>
          <w:rFonts w:ascii="Times New Roman" w:hAnsi="Times New Roman" w:cs="Times New Roman"/>
          <w:b/>
          <w:sz w:val="24"/>
          <w:szCs w:val="24"/>
        </w:rPr>
        <w:t>710</w:t>
      </w:r>
      <w:r w:rsidRPr="002A7164">
        <w:rPr>
          <w:rFonts w:ascii="Times New Roman" w:hAnsi="Times New Roman" w:cs="Times New Roman"/>
          <w:b/>
          <w:sz w:val="24"/>
          <w:szCs w:val="24"/>
        </w:rPr>
        <w:t xml:space="preserve">-П </w:t>
      </w:r>
    </w:p>
    <w:p w:rsidR="002A7164" w:rsidRPr="002A7164" w:rsidRDefault="002A7164" w:rsidP="002A71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164" w:rsidRPr="002A7164" w:rsidRDefault="002A7164" w:rsidP="002A716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2A7164">
        <w:rPr>
          <w:rFonts w:ascii="Times New Roman" w:hAnsi="Times New Roman" w:cs="Times New Roman"/>
          <w:sz w:val="24"/>
          <w:szCs w:val="24"/>
        </w:rPr>
        <w:t xml:space="preserve">Об итогах образовательной деятельности  во  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164">
        <w:rPr>
          <w:rFonts w:ascii="Times New Roman" w:hAnsi="Times New Roman" w:cs="Times New Roman"/>
          <w:sz w:val="24"/>
          <w:szCs w:val="24"/>
        </w:rPr>
        <w:t xml:space="preserve">  четверти (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полугодии)  </w:t>
      </w:r>
    </w:p>
    <w:p w:rsidR="002A7164" w:rsidRPr="002A7164" w:rsidRDefault="002A7164" w:rsidP="002A716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6B252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6B25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года»</w:t>
      </w:r>
    </w:p>
    <w:p w:rsidR="002A7164" w:rsidRPr="002A7164" w:rsidRDefault="002A7164" w:rsidP="002A7164">
      <w:pPr>
        <w:pStyle w:val="ab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7164">
        <w:rPr>
          <w:rFonts w:ascii="Times New Roman" w:hAnsi="Times New Roman" w:cs="Times New Roman"/>
          <w:sz w:val="24"/>
          <w:szCs w:val="24"/>
        </w:rPr>
        <w:t xml:space="preserve">      В целях  эффективной  организации  учебно-воспитательного процесса,  в  рамках 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контроля, контроля за качеством образовательного    процесса по  итогам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164">
        <w:rPr>
          <w:rFonts w:ascii="Times New Roman" w:hAnsi="Times New Roman" w:cs="Times New Roman"/>
          <w:sz w:val="24"/>
          <w:szCs w:val="24"/>
        </w:rPr>
        <w:t xml:space="preserve"> четверти (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полугодии)  был осуществлён  сбор  данных  об успеваемости обучающихся 2-11-х классов с целью  дальнейшего  анализа и выработки рекомендаций. Анализ  итогов 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164">
        <w:rPr>
          <w:rFonts w:ascii="Times New Roman" w:hAnsi="Times New Roman" w:cs="Times New Roman"/>
          <w:sz w:val="24"/>
          <w:szCs w:val="24"/>
        </w:rPr>
        <w:t xml:space="preserve"> четверти (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полугодия) 20</w:t>
      </w:r>
      <w:r w:rsidR="008E2516">
        <w:rPr>
          <w:rFonts w:ascii="Times New Roman" w:hAnsi="Times New Roman" w:cs="Times New Roman"/>
          <w:sz w:val="24"/>
          <w:szCs w:val="24"/>
        </w:rPr>
        <w:t>20</w:t>
      </w:r>
      <w:r w:rsidRPr="002A7164">
        <w:rPr>
          <w:rFonts w:ascii="Times New Roman" w:hAnsi="Times New Roman" w:cs="Times New Roman"/>
          <w:sz w:val="24"/>
          <w:szCs w:val="24"/>
        </w:rPr>
        <w:t>-202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учебного года  показал следующее (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справка об итогах успеваемости учащихся за первое полугодие 20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-20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года, протокол педагогического совета №</w:t>
      </w:r>
      <w:r w:rsidR="00D85D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от 1</w:t>
      </w:r>
      <w:r w:rsidR="00D85DB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.01.2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года): 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Всего в лицее обучается 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2021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 По итогам первого полугодия   аттестовано </w:t>
      </w:r>
      <w:r w:rsidRPr="002A7164">
        <w:rPr>
          <w:rFonts w:ascii="Times New Roman" w:hAnsi="Times New Roman" w:cs="Times New Roman"/>
          <w:sz w:val="24"/>
          <w:szCs w:val="24"/>
        </w:rPr>
        <w:t>1</w:t>
      </w:r>
      <w:r w:rsidR="008E2516">
        <w:rPr>
          <w:rFonts w:ascii="Times New Roman" w:hAnsi="Times New Roman" w:cs="Times New Roman"/>
          <w:sz w:val="24"/>
          <w:szCs w:val="24"/>
        </w:rPr>
        <w:t>741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2-11 классов.  Качество ЗУН по лицею составило 4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>%.  На "отлично" успевают 1</w:t>
      </w:r>
      <w:r w:rsidR="008E2516">
        <w:rPr>
          <w:rFonts w:ascii="Times New Roman" w:hAnsi="Times New Roman" w:cs="Times New Roman"/>
          <w:sz w:val="24"/>
          <w:szCs w:val="24"/>
          <w:lang w:eastAsia="ru-RU"/>
        </w:rPr>
        <w:t>91</w:t>
      </w: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 </w:t>
      </w:r>
      <w:r w:rsidRPr="002A7164">
        <w:rPr>
          <w:rFonts w:ascii="Times New Roman" w:hAnsi="Times New Roman" w:cs="Times New Roman"/>
          <w:sz w:val="24"/>
          <w:szCs w:val="24"/>
        </w:rPr>
        <w:t>Неуспевающих по итогам 1 полугодия 20</w:t>
      </w:r>
      <w:r w:rsidR="008E2516">
        <w:rPr>
          <w:rFonts w:ascii="Times New Roman" w:hAnsi="Times New Roman" w:cs="Times New Roman"/>
          <w:sz w:val="24"/>
          <w:szCs w:val="24"/>
        </w:rPr>
        <w:t>20</w:t>
      </w:r>
      <w:r w:rsidRPr="002A7164">
        <w:rPr>
          <w:rFonts w:ascii="Times New Roman" w:hAnsi="Times New Roman" w:cs="Times New Roman"/>
          <w:sz w:val="24"/>
          <w:szCs w:val="24"/>
        </w:rPr>
        <w:t xml:space="preserve"> - 202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учебного года 1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2A7164">
        <w:rPr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Освоили образовательный стандарт учащиеся 2 –11 классов в количестве 1</w:t>
      </w:r>
      <w:r w:rsidR="008E2516">
        <w:rPr>
          <w:rFonts w:ascii="Times New Roman" w:hAnsi="Times New Roman" w:cs="Times New Roman"/>
          <w:sz w:val="24"/>
          <w:szCs w:val="24"/>
        </w:rPr>
        <w:t>730</w:t>
      </w:r>
      <w:r w:rsidRPr="002A7164">
        <w:rPr>
          <w:rFonts w:ascii="Times New Roman" w:hAnsi="Times New Roman" w:cs="Times New Roman"/>
          <w:sz w:val="24"/>
          <w:szCs w:val="24"/>
        </w:rPr>
        <w:t xml:space="preserve"> человек, что составило 99,</w:t>
      </w:r>
      <w:r w:rsidR="008E2516">
        <w:rPr>
          <w:rFonts w:ascii="Times New Roman" w:hAnsi="Times New Roman" w:cs="Times New Roman"/>
          <w:sz w:val="24"/>
          <w:szCs w:val="24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%.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В первом полугодии проводилась индивидуальная работа по вопросу повышения качества ЗУН и </w:t>
      </w:r>
      <w:proofErr w:type="gramStart"/>
      <w:r w:rsidRPr="002A7164">
        <w:rPr>
          <w:rFonts w:ascii="Times New Roman" w:hAnsi="Times New Roman" w:cs="Times New Roman"/>
          <w:sz w:val="24"/>
          <w:szCs w:val="24"/>
          <w:lang w:eastAsia="ru-RU"/>
        </w:rPr>
        <w:t>успеваемости</w:t>
      </w:r>
      <w:proofErr w:type="gramEnd"/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как с учениками, так и с учителями. Данный вопрос рассматривался на заседании педагогического совета по итогам первой учебной четверти, на общешкольном родительском собрании, на совещаниях при директоре, при завуче; работа со слабоуспевающими учениками просматривалась во время посещения уроков, проверки   документации лицея. Учителя прошли индивидуальное собеседование с директором, с заместителями директора по УВР, с руководителями ПМО.</w:t>
      </w:r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Определенная работа была проведена коллективом педагогов со способными детьми. Проведены предметные школьные олимпиады, победители которых приняли участие в городских олимпиадах и заняли призовые места.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ab/>
        <w:t xml:space="preserve">Согласно плану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контроля проведена проверка «Выполнение теоретической и практической части образовательных программ в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полугодии  20</w:t>
      </w:r>
      <w:r w:rsidR="008E2516">
        <w:rPr>
          <w:rFonts w:ascii="Times New Roman" w:hAnsi="Times New Roman" w:cs="Times New Roman"/>
          <w:sz w:val="24"/>
          <w:szCs w:val="24"/>
        </w:rPr>
        <w:t>20</w:t>
      </w:r>
      <w:r w:rsidRPr="002A7164">
        <w:rPr>
          <w:rFonts w:ascii="Times New Roman" w:hAnsi="Times New Roman" w:cs="Times New Roman"/>
          <w:sz w:val="24"/>
          <w:szCs w:val="24"/>
        </w:rPr>
        <w:t xml:space="preserve"> – 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учебного года». Цель проведенного мониторинга: подведение итогов работы учителей по выполнению учебных программ в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полугодии  20</w:t>
      </w:r>
      <w:r w:rsidR="008E2516">
        <w:rPr>
          <w:rFonts w:ascii="Times New Roman" w:hAnsi="Times New Roman" w:cs="Times New Roman"/>
          <w:sz w:val="24"/>
          <w:szCs w:val="24"/>
        </w:rPr>
        <w:t>20</w:t>
      </w:r>
      <w:r w:rsidRPr="002A7164">
        <w:rPr>
          <w:rFonts w:ascii="Times New Roman" w:hAnsi="Times New Roman" w:cs="Times New Roman"/>
          <w:sz w:val="24"/>
          <w:szCs w:val="24"/>
        </w:rPr>
        <w:t xml:space="preserve"> – 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учебного года. В ходе проверки были использованы классные журналы 1 – 11 классов, рабочие программы, проведено собеседование с учителями начальных классов и учителями – предметниками.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ab/>
        <w:t>Проверено количественное и качественное выполнение учебных программ: количество фактически проведенных уроков, выполнение практической части программы, реализация национально – регионального компонента.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Проверка показала, что учебные программы по предметам выполнены в полном объеме во всех классах и по всем предметам.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План-график промежуточной  аттестации  выполнен,  имеются  справки  и  приказы,   итоги  обследований обсуждались  на  совещаниях разного уровня.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Воспитательная работа проводилась согласно плану. </w:t>
      </w:r>
    </w:p>
    <w:p w:rsidR="002A7164" w:rsidRPr="002A7164" w:rsidRDefault="002A7164" w:rsidP="002A716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Однако, материалы </w:t>
      </w:r>
      <w:proofErr w:type="spellStart"/>
      <w:r w:rsidRPr="002A7164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контроля, итоги первого полугодия показывают, что не все учителя используют такие принципы работы с учащимися в классах низкого уровня, как: 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>Признание потенциальных возможностей каждого ученика;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Исключение всякого давления на детей, создание доброжелательной, доверительной обстановки;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Поощрение вовлеченности ученика в совместную деятельность, констатация даже самых маленьких учебных успехов;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Поиск возможных точек соприкосновения учебных ЗУН и практической деятельности;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Индивидуальное применение учебных программ в зависимости от способностей и возможностей учеников;</w:t>
      </w:r>
    </w:p>
    <w:p w:rsidR="002A7164" w:rsidRPr="002A7164" w:rsidRDefault="002A7164" w:rsidP="002A7164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 Совместная практическая деятельность учителя и ученика в учебной и воспитательной работе.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2A7164">
        <w:rPr>
          <w:rFonts w:ascii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</w:p>
    <w:p w:rsidR="002A7164" w:rsidRPr="002A7164" w:rsidRDefault="002A7164" w:rsidP="002A7164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1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1.Считать результаты образовательной деятельности МБОУ «Лицей №52»  во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164">
        <w:rPr>
          <w:rFonts w:ascii="Times New Roman" w:hAnsi="Times New Roman" w:cs="Times New Roman"/>
          <w:sz w:val="24"/>
          <w:szCs w:val="24"/>
        </w:rPr>
        <w:t xml:space="preserve"> четверти  (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полугодии)  20</w:t>
      </w:r>
      <w:r w:rsidR="008E2516">
        <w:rPr>
          <w:rFonts w:ascii="Times New Roman" w:hAnsi="Times New Roman" w:cs="Times New Roman"/>
          <w:sz w:val="24"/>
          <w:szCs w:val="24"/>
        </w:rPr>
        <w:t>20</w:t>
      </w:r>
      <w:r w:rsidRPr="002A7164">
        <w:rPr>
          <w:rFonts w:ascii="Times New Roman" w:hAnsi="Times New Roman" w:cs="Times New Roman"/>
          <w:sz w:val="24"/>
          <w:szCs w:val="24"/>
        </w:rPr>
        <w:t>-202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 учебного года  удовлетворительными.</w:t>
      </w:r>
    </w:p>
    <w:p w:rsidR="002A7164" w:rsidRPr="002A7164" w:rsidRDefault="002A7164" w:rsidP="002A7164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Отметить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-  стабильные  показатели  успеваемости  (100%)   во  2- 4, 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>,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7164">
        <w:rPr>
          <w:rFonts w:ascii="Times New Roman" w:hAnsi="Times New Roman" w:cs="Times New Roman"/>
          <w:sz w:val="24"/>
          <w:szCs w:val="24"/>
        </w:rPr>
        <w:t>,5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,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7164">
        <w:rPr>
          <w:rFonts w:ascii="Times New Roman" w:hAnsi="Times New Roman" w:cs="Times New Roman"/>
          <w:sz w:val="24"/>
          <w:szCs w:val="24"/>
        </w:rPr>
        <w:t>,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,6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>, 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="004952D3" w:rsidRPr="002A7164">
        <w:rPr>
          <w:rFonts w:ascii="Times New Roman" w:hAnsi="Times New Roman" w:cs="Times New Roman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="004952D3" w:rsidRPr="004952D3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952D3">
        <w:rPr>
          <w:rFonts w:ascii="Times New Roman" w:hAnsi="Times New Roman" w:cs="Times New Roman"/>
          <w:sz w:val="24"/>
          <w:szCs w:val="24"/>
        </w:rPr>
        <w:t xml:space="preserve">, 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8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="004952D3" w:rsidRPr="004952D3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="004952D3" w:rsidRPr="002A7164">
        <w:rPr>
          <w:rFonts w:ascii="Times New Roman" w:hAnsi="Times New Roman" w:cs="Times New Roman"/>
          <w:sz w:val="24"/>
          <w:szCs w:val="24"/>
        </w:rPr>
        <w:t xml:space="preserve"> 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="004952D3" w:rsidRPr="004952D3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="004952D3"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9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>, 9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A7164">
        <w:rPr>
          <w:rFonts w:ascii="Times New Roman" w:hAnsi="Times New Roman" w:cs="Times New Roman"/>
          <w:sz w:val="24"/>
          <w:szCs w:val="24"/>
        </w:rPr>
        <w:t>, 9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2A7164">
        <w:rPr>
          <w:rFonts w:ascii="Times New Roman" w:hAnsi="Times New Roman" w:cs="Times New Roman"/>
          <w:sz w:val="24"/>
          <w:szCs w:val="24"/>
        </w:rPr>
        <w:t>, 10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4952D3">
        <w:rPr>
          <w:rFonts w:ascii="Times New Roman" w:hAnsi="Times New Roman" w:cs="Times New Roman"/>
          <w:sz w:val="24"/>
          <w:szCs w:val="24"/>
        </w:rPr>
        <w:t xml:space="preserve">, </w:t>
      </w:r>
      <w:r w:rsidR="004952D3" w:rsidRPr="002A7164">
        <w:rPr>
          <w:rFonts w:ascii="Times New Roman" w:hAnsi="Times New Roman" w:cs="Times New Roman"/>
          <w:sz w:val="24"/>
          <w:szCs w:val="24"/>
        </w:rPr>
        <w:t>10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952D3">
        <w:rPr>
          <w:rFonts w:ascii="Times New Roman" w:hAnsi="Times New Roman" w:cs="Times New Roman"/>
          <w:sz w:val="24"/>
          <w:szCs w:val="24"/>
        </w:rPr>
        <w:t xml:space="preserve">, </w:t>
      </w:r>
      <w:r w:rsidRPr="002A7164">
        <w:rPr>
          <w:rFonts w:ascii="Times New Roman" w:hAnsi="Times New Roman" w:cs="Times New Roman"/>
          <w:sz w:val="24"/>
          <w:szCs w:val="24"/>
        </w:rPr>
        <w:t>11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="004952D3" w:rsidRPr="004952D3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11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A7164">
        <w:rPr>
          <w:rFonts w:ascii="Times New Roman" w:hAnsi="Times New Roman" w:cs="Times New Roman"/>
          <w:sz w:val="24"/>
          <w:szCs w:val="24"/>
        </w:rPr>
        <w:t xml:space="preserve"> классах;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164">
        <w:rPr>
          <w:rFonts w:ascii="Times New Roman" w:hAnsi="Times New Roman" w:cs="Times New Roman"/>
          <w:sz w:val="24"/>
          <w:szCs w:val="24"/>
        </w:rPr>
        <w:t xml:space="preserve">- высокие показатели  качества обучения (КО)   во  </w:t>
      </w:r>
      <w:r w:rsidR="00A37C91">
        <w:rPr>
          <w:rFonts w:ascii="Times New Roman" w:hAnsi="Times New Roman" w:cs="Times New Roman"/>
          <w:sz w:val="24"/>
          <w:szCs w:val="24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 xml:space="preserve"> - 4 классах  (40% и 6</w:t>
      </w:r>
      <w:r w:rsidR="00A37C91">
        <w:rPr>
          <w:rFonts w:ascii="Times New Roman" w:hAnsi="Times New Roman" w:cs="Times New Roman"/>
          <w:sz w:val="24"/>
          <w:szCs w:val="24"/>
        </w:rPr>
        <w:t>0</w:t>
      </w:r>
      <w:r w:rsidRPr="002A7164">
        <w:rPr>
          <w:rFonts w:ascii="Times New Roman" w:hAnsi="Times New Roman" w:cs="Times New Roman"/>
          <w:sz w:val="24"/>
          <w:szCs w:val="24"/>
        </w:rPr>
        <w:t>%), кроме</w:t>
      </w:r>
      <w:r w:rsidR="00A37C91">
        <w:rPr>
          <w:rFonts w:ascii="Times New Roman" w:hAnsi="Times New Roman" w:cs="Times New Roman"/>
          <w:sz w:val="24"/>
          <w:szCs w:val="24"/>
        </w:rPr>
        <w:t xml:space="preserve"> 2</w:t>
      </w:r>
      <w:r w:rsidR="00A37C91"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="00A37C91">
        <w:rPr>
          <w:rFonts w:ascii="Times New Roman" w:hAnsi="Times New Roman" w:cs="Times New Roman"/>
          <w:sz w:val="24"/>
          <w:szCs w:val="24"/>
        </w:rPr>
        <w:t>Тайгибова З.М</w:t>
      </w:r>
      <w:r w:rsidRPr="002A7164">
        <w:rPr>
          <w:rFonts w:ascii="Times New Roman" w:hAnsi="Times New Roman" w:cs="Times New Roman"/>
          <w:sz w:val="24"/>
          <w:szCs w:val="24"/>
        </w:rPr>
        <w:t>.-3</w:t>
      </w:r>
      <w:r w:rsidR="00A37C91">
        <w:rPr>
          <w:rFonts w:ascii="Times New Roman" w:hAnsi="Times New Roman" w:cs="Times New Roman"/>
          <w:sz w:val="24"/>
          <w:szCs w:val="24"/>
        </w:rPr>
        <w:t>8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="00A37C91">
        <w:rPr>
          <w:rFonts w:ascii="Times New Roman" w:hAnsi="Times New Roman" w:cs="Times New Roman"/>
          <w:sz w:val="24"/>
          <w:szCs w:val="24"/>
        </w:rPr>
        <w:t>9</w:t>
      </w:r>
      <w:r w:rsidRPr="002A7164">
        <w:rPr>
          <w:rFonts w:ascii="Times New Roman" w:hAnsi="Times New Roman" w:cs="Times New Roman"/>
          <w:sz w:val="24"/>
          <w:szCs w:val="24"/>
        </w:rPr>
        <w:t>%), 3</w:t>
      </w:r>
      <w:r w:rsidR="00A37C91"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A37C91"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. рук. </w:t>
      </w:r>
      <w:r w:rsidR="00A37C91">
        <w:rPr>
          <w:rFonts w:ascii="Times New Roman" w:hAnsi="Times New Roman" w:cs="Times New Roman"/>
          <w:sz w:val="24"/>
          <w:szCs w:val="24"/>
        </w:rPr>
        <w:t>Мехманова И.Э</w:t>
      </w:r>
      <w:r w:rsidRPr="002A7164">
        <w:rPr>
          <w:rFonts w:ascii="Times New Roman" w:hAnsi="Times New Roman" w:cs="Times New Roman"/>
          <w:sz w:val="24"/>
          <w:szCs w:val="24"/>
        </w:rPr>
        <w:t>.-3</w:t>
      </w:r>
      <w:r w:rsidR="00A37C91">
        <w:rPr>
          <w:rFonts w:ascii="Times New Roman" w:hAnsi="Times New Roman" w:cs="Times New Roman"/>
          <w:sz w:val="24"/>
          <w:szCs w:val="24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="00A37C91">
        <w:rPr>
          <w:rFonts w:ascii="Times New Roman" w:hAnsi="Times New Roman" w:cs="Times New Roman"/>
          <w:sz w:val="24"/>
          <w:szCs w:val="24"/>
        </w:rPr>
        <w:t>0</w:t>
      </w:r>
      <w:r w:rsidRPr="002A7164">
        <w:rPr>
          <w:rFonts w:ascii="Times New Roman" w:hAnsi="Times New Roman" w:cs="Times New Roman"/>
          <w:sz w:val="24"/>
          <w:szCs w:val="24"/>
        </w:rPr>
        <w:t>%)  и в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37C91">
        <w:rPr>
          <w:rFonts w:ascii="Times New Roman" w:hAnsi="Times New Roman" w:cs="Times New Roman"/>
          <w:sz w:val="24"/>
          <w:szCs w:val="24"/>
        </w:rPr>
        <w:t xml:space="preserve">, </w:t>
      </w:r>
      <w:r w:rsidRPr="002A7164">
        <w:rPr>
          <w:rFonts w:ascii="Times New Roman" w:hAnsi="Times New Roman" w:cs="Times New Roman"/>
          <w:sz w:val="24"/>
          <w:szCs w:val="24"/>
        </w:rPr>
        <w:t xml:space="preserve">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7164">
        <w:rPr>
          <w:rFonts w:ascii="Times New Roman" w:hAnsi="Times New Roman" w:cs="Times New Roman"/>
          <w:sz w:val="24"/>
          <w:szCs w:val="24"/>
        </w:rPr>
        <w:t>, 6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="00A37C91" w:rsidRPr="00A37C91">
        <w:rPr>
          <w:rFonts w:ascii="Times New Roman" w:hAnsi="Times New Roman" w:cs="Times New Roman"/>
          <w:sz w:val="24"/>
          <w:szCs w:val="24"/>
        </w:rPr>
        <w:t xml:space="preserve"> </w:t>
      </w:r>
      <w:r w:rsidR="00A37C91" w:rsidRPr="002A7164">
        <w:rPr>
          <w:rFonts w:ascii="Times New Roman" w:hAnsi="Times New Roman" w:cs="Times New Roman"/>
          <w:sz w:val="24"/>
          <w:szCs w:val="24"/>
        </w:rPr>
        <w:t>6</w:t>
      </w:r>
      <w:r w:rsidR="00A37C9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A37C91"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Pr="002A7164">
        <w:rPr>
          <w:rFonts w:ascii="Times New Roman" w:hAnsi="Times New Roman" w:cs="Times New Roman"/>
          <w:sz w:val="24"/>
          <w:szCs w:val="24"/>
        </w:rPr>
        <w:t>7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37C91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rFonts w:ascii="Times New Roman" w:hAnsi="Times New Roman" w:cs="Times New Roman"/>
          <w:sz w:val="24"/>
          <w:szCs w:val="24"/>
        </w:rPr>
        <w:t>7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164">
        <w:rPr>
          <w:rFonts w:ascii="Times New Roman" w:hAnsi="Times New Roman" w:cs="Times New Roman"/>
          <w:sz w:val="24"/>
          <w:szCs w:val="24"/>
        </w:rPr>
        <w:t>,7</w:t>
      </w:r>
      <w:r w:rsidR="00A37C91"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>,7</w:t>
      </w:r>
      <w:r w:rsidR="00A37C9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A7164">
        <w:rPr>
          <w:rFonts w:ascii="Times New Roman" w:hAnsi="Times New Roman" w:cs="Times New Roman"/>
          <w:sz w:val="24"/>
          <w:szCs w:val="24"/>
        </w:rPr>
        <w:t>, 8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>, 8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2A7164">
        <w:rPr>
          <w:rFonts w:ascii="Times New Roman" w:hAnsi="Times New Roman" w:cs="Times New Roman"/>
          <w:sz w:val="24"/>
          <w:szCs w:val="24"/>
        </w:rPr>
        <w:t>, 8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A7164">
        <w:rPr>
          <w:rFonts w:ascii="Times New Roman" w:hAnsi="Times New Roman" w:cs="Times New Roman"/>
          <w:sz w:val="24"/>
          <w:szCs w:val="24"/>
        </w:rPr>
        <w:t>, 9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>, 9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A7164">
        <w:rPr>
          <w:rFonts w:ascii="Times New Roman" w:hAnsi="Times New Roman" w:cs="Times New Roman"/>
          <w:sz w:val="24"/>
          <w:szCs w:val="24"/>
        </w:rPr>
        <w:t>, 10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10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2A7164">
        <w:rPr>
          <w:rFonts w:ascii="Times New Roman" w:hAnsi="Times New Roman" w:cs="Times New Roman"/>
          <w:sz w:val="24"/>
          <w:szCs w:val="24"/>
        </w:rPr>
        <w:t>,11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л </w:t>
      </w:r>
      <w:r w:rsidRPr="002A7164">
        <w:rPr>
          <w:rFonts w:ascii="Times New Roman" w:hAnsi="Times New Roman" w:cs="Times New Roman"/>
          <w:sz w:val="24"/>
          <w:szCs w:val="24"/>
        </w:rPr>
        <w:t>классах (</w:t>
      </w:r>
      <w:r w:rsidR="00A37C91">
        <w:rPr>
          <w:rFonts w:ascii="Times New Roman" w:hAnsi="Times New Roman" w:cs="Times New Roman"/>
          <w:sz w:val="24"/>
          <w:szCs w:val="24"/>
        </w:rPr>
        <w:t>30</w:t>
      </w:r>
      <w:r w:rsidRPr="002A7164">
        <w:rPr>
          <w:rFonts w:ascii="Times New Roman" w:hAnsi="Times New Roman" w:cs="Times New Roman"/>
          <w:sz w:val="24"/>
          <w:szCs w:val="24"/>
        </w:rPr>
        <w:t xml:space="preserve"> -</w:t>
      </w:r>
      <w:r w:rsidR="00A37C91">
        <w:rPr>
          <w:rFonts w:ascii="Times New Roman" w:hAnsi="Times New Roman" w:cs="Times New Roman"/>
          <w:sz w:val="24"/>
          <w:szCs w:val="24"/>
        </w:rPr>
        <w:t xml:space="preserve"> </w:t>
      </w:r>
      <w:r w:rsidR="00A37C91" w:rsidRPr="00A37C91">
        <w:rPr>
          <w:rFonts w:ascii="Times New Roman" w:hAnsi="Times New Roman" w:cs="Times New Roman"/>
          <w:sz w:val="24"/>
          <w:szCs w:val="24"/>
        </w:rPr>
        <w:t>66</w:t>
      </w:r>
      <w:r w:rsidRPr="002A7164">
        <w:rPr>
          <w:rFonts w:ascii="Times New Roman" w:hAnsi="Times New Roman" w:cs="Times New Roman"/>
          <w:sz w:val="24"/>
          <w:szCs w:val="24"/>
        </w:rPr>
        <w:t>%);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-  низкий показатель </w:t>
      </w:r>
      <w:proofErr w:type="gramStart"/>
      <w:r w:rsidRPr="002A716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2A7164">
        <w:rPr>
          <w:rFonts w:ascii="Times New Roman" w:hAnsi="Times New Roman" w:cs="Times New Roman"/>
          <w:sz w:val="24"/>
          <w:szCs w:val="24"/>
        </w:rPr>
        <w:t xml:space="preserve">    в  </w:t>
      </w:r>
      <w:r w:rsidR="004952D3" w:rsidRPr="002A7164">
        <w:rPr>
          <w:rFonts w:ascii="Times New Roman" w:hAnsi="Times New Roman" w:cs="Times New Roman"/>
          <w:sz w:val="24"/>
          <w:szCs w:val="24"/>
        </w:rPr>
        <w:t>5</w:t>
      </w:r>
      <w:r w:rsidR="004952D3" w:rsidRPr="002A716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52D3" w:rsidRPr="002A7164">
        <w:rPr>
          <w:rFonts w:ascii="Times New Roman" w:hAnsi="Times New Roman" w:cs="Times New Roman"/>
          <w:sz w:val="24"/>
          <w:szCs w:val="24"/>
        </w:rPr>
        <w:t>,</w:t>
      </w:r>
      <w:r w:rsidR="004952D3"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5</w:t>
      </w:r>
      <w:r w:rsidR="004952D3" w:rsidRPr="002A71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952D3">
        <w:rPr>
          <w:rFonts w:ascii="Times New Roman" w:hAnsi="Times New Roman" w:cs="Times New Roman"/>
          <w:sz w:val="24"/>
          <w:szCs w:val="24"/>
        </w:rPr>
        <w:t xml:space="preserve">, </w:t>
      </w:r>
      <w:r w:rsidRPr="002A7164">
        <w:rPr>
          <w:rFonts w:ascii="Times New Roman" w:hAnsi="Times New Roman" w:cs="Times New Roman"/>
          <w:sz w:val="24"/>
          <w:szCs w:val="24"/>
        </w:rPr>
        <w:t>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7164">
        <w:rPr>
          <w:rFonts w:ascii="Times New Roman" w:hAnsi="Times New Roman" w:cs="Times New Roman"/>
          <w:sz w:val="24"/>
          <w:szCs w:val="24"/>
        </w:rPr>
        <w:t>, 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="004952D3">
        <w:rPr>
          <w:rFonts w:ascii="Times New Roman" w:hAnsi="Times New Roman" w:cs="Times New Roman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="004952D3">
        <w:rPr>
          <w:rFonts w:ascii="Times New Roman" w:hAnsi="Times New Roman" w:cs="Times New Roman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="00A37C91" w:rsidRPr="00A37C91">
        <w:rPr>
          <w:rFonts w:ascii="Times New Roman" w:hAnsi="Times New Roman" w:cs="Times New Roman"/>
          <w:sz w:val="24"/>
          <w:szCs w:val="24"/>
        </w:rPr>
        <w:t xml:space="preserve"> </w:t>
      </w:r>
      <w:r w:rsidR="00A37C91">
        <w:rPr>
          <w:rFonts w:ascii="Times New Roman" w:hAnsi="Times New Roman" w:cs="Times New Roman"/>
          <w:sz w:val="24"/>
          <w:szCs w:val="24"/>
        </w:rPr>
        <w:t>7</w:t>
      </w:r>
      <w:r w:rsidR="00A37C9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37C91"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Pr="002A7164">
        <w:rPr>
          <w:rFonts w:ascii="Times New Roman" w:hAnsi="Times New Roman" w:cs="Times New Roman"/>
          <w:sz w:val="24"/>
          <w:szCs w:val="24"/>
        </w:rPr>
        <w:t xml:space="preserve"> 11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A7164">
        <w:rPr>
          <w:rFonts w:ascii="Times New Roman" w:hAnsi="Times New Roman" w:cs="Times New Roman"/>
          <w:sz w:val="24"/>
          <w:szCs w:val="24"/>
        </w:rPr>
        <w:t xml:space="preserve">  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классах   - </w:t>
      </w:r>
      <w:r w:rsidR="004952D3">
        <w:rPr>
          <w:rFonts w:ascii="Times New Roman" w:hAnsi="Times New Roman" w:cs="Times New Roman"/>
          <w:sz w:val="24"/>
          <w:szCs w:val="24"/>
        </w:rPr>
        <w:t>9</w:t>
      </w:r>
      <w:r w:rsidRPr="002A7164">
        <w:rPr>
          <w:rFonts w:ascii="Times New Roman" w:hAnsi="Times New Roman" w:cs="Times New Roman"/>
          <w:sz w:val="24"/>
          <w:szCs w:val="24"/>
        </w:rPr>
        <w:t>%  -   2</w:t>
      </w:r>
      <w:r w:rsidR="004952D3">
        <w:rPr>
          <w:rFonts w:ascii="Times New Roman" w:hAnsi="Times New Roman" w:cs="Times New Roman"/>
          <w:sz w:val="24"/>
          <w:szCs w:val="24"/>
        </w:rPr>
        <w:t>9</w:t>
      </w:r>
      <w:r w:rsidRPr="002A7164">
        <w:rPr>
          <w:rFonts w:ascii="Times New Roman" w:hAnsi="Times New Roman" w:cs="Times New Roman"/>
          <w:sz w:val="24"/>
          <w:szCs w:val="24"/>
        </w:rPr>
        <w:t>%;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- нестабильный показатель успеваемости (ниже 100%)  в  5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="004952D3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7164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952D3">
        <w:rPr>
          <w:rFonts w:ascii="Times New Roman" w:hAnsi="Times New Roman" w:cs="Times New Roman"/>
          <w:sz w:val="24"/>
          <w:szCs w:val="24"/>
        </w:rPr>
        <w:t>7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7164">
        <w:rPr>
          <w:rFonts w:ascii="Times New Roman" w:hAnsi="Times New Roman" w:cs="Times New Roman"/>
          <w:sz w:val="24"/>
          <w:szCs w:val="24"/>
        </w:rPr>
        <w:t>,8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Pr="002A7164">
        <w:rPr>
          <w:rFonts w:ascii="Times New Roman" w:hAnsi="Times New Roman" w:cs="Times New Roman"/>
          <w:sz w:val="24"/>
          <w:szCs w:val="24"/>
        </w:rPr>
        <w:t xml:space="preserve"> , </w:t>
      </w:r>
      <w:r w:rsidR="004952D3">
        <w:rPr>
          <w:rFonts w:ascii="Times New Roman" w:hAnsi="Times New Roman" w:cs="Times New Roman"/>
          <w:sz w:val="24"/>
          <w:szCs w:val="24"/>
        </w:rPr>
        <w:t>9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716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, </w:t>
      </w:r>
      <w:r w:rsidR="004952D3">
        <w:rPr>
          <w:rFonts w:ascii="Times New Roman" w:hAnsi="Times New Roman" w:cs="Times New Roman"/>
          <w:sz w:val="24"/>
          <w:szCs w:val="24"/>
        </w:rPr>
        <w:t>10</w:t>
      </w:r>
      <w:r w:rsidR="004952D3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4952D3">
        <w:rPr>
          <w:rFonts w:ascii="Times New Roman" w:hAnsi="Times New Roman" w:cs="Times New Roman"/>
          <w:sz w:val="24"/>
          <w:szCs w:val="24"/>
        </w:rPr>
        <w:t>,</w:t>
      </w:r>
      <w:r w:rsidRPr="002A7164">
        <w:rPr>
          <w:sz w:val="24"/>
          <w:szCs w:val="24"/>
          <w:vertAlign w:val="superscript"/>
        </w:rPr>
        <w:t xml:space="preserve"> </w:t>
      </w:r>
      <w:r w:rsidR="004952D3" w:rsidRPr="002A7164">
        <w:rPr>
          <w:rFonts w:ascii="Times New Roman" w:hAnsi="Times New Roman" w:cs="Times New Roman"/>
          <w:sz w:val="24"/>
          <w:szCs w:val="24"/>
        </w:rPr>
        <w:t>11</w:t>
      </w:r>
      <w:r w:rsidR="004952D3" w:rsidRPr="002A716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A7164">
        <w:rPr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 классах (от 86% до 9</w:t>
      </w:r>
      <w:r w:rsidR="004952D3">
        <w:rPr>
          <w:rFonts w:ascii="Times New Roman" w:hAnsi="Times New Roman" w:cs="Times New Roman"/>
          <w:sz w:val="24"/>
          <w:szCs w:val="24"/>
        </w:rPr>
        <w:t>7</w:t>
      </w:r>
      <w:r w:rsidRPr="002A7164">
        <w:rPr>
          <w:rFonts w:ascii="Times New Roman" w:hAnsi="Times New Roman" w:cs="Times New Roman"/>
          <w:sz w:val="24"/>
          <w:szCs w:val="24"/>
        </w:rPr>
        <w:t>%).</w:t>
      </w:r>
    </w:p>
    <w:p w:rsidR="002A7164" w:rsidRPr="002A7164" w:rsidRDefault="002A7164" w:rsidP="002A7164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</w:rPr>
        <w:t>3. Зам. директора  по УВР Селимову Н.И., Ибрагимовой У.М., Султаново</w:t>
      </w:r>
      <w:r w:rsidR="008E2516">
        <w:rPr>
          <w:rFonts w:ascii="Times New Roman" w:hAnsi="Times New Roman" w:cs="Times New Roman"/>
          <w:sz w:val="24"/>
          <w:szCs w:val="24"/>
        </w:rPr>
        <w:t>й</w:t>
      </w:r>
      <w:r w:rsidRPr="002A7164">
        <w:rPr>
          <w:rFonts w:ascii="Times New Roman" w:hAnsi="Times New Roman" w:cs="Times New Roman"/>
          <w:sz w:val="24"/>
          <w:szCs w:val="24"/>
        </w:rPr>
        <w:t xml:space="preserve"> С.Ф.: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1.1. Провести тщательный анализ исполнения  плана работы лицея, скорректировать работу по его реализации на 2 полугодие (до 20.01.202</w:t>
      </w:r>
      <w:r w:rsidR="008E2516">
        <w:rPr>
          <w:rFonts w:ascii="Times New Roman" w:hAnsi="Times New Roman" w:cs="Times New Roman"/>
          <w:sz w:val="24"/>
          <w:szCs w:val="24"/>
        </w:rPr>
        <w:t>1</w:t>
      </w:r>
      <w:r w:rsidRPr="002A7164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1.2. Составить план </w:t>
      </w:r>
      <w:r w:rsidRPr="002A7164">
        <w:rPr>
          <w:rFonts w:ascii="Times New Roman" w:hAnsi="Times New Roman" w:cs="Times New Roman"/>
          <w:bCs/>
          <w:sz w:val="24"/>
          <w:szCs w:val="24"/>
        </w:rPr>
        <w:t>мероприятий по предупреждению неуспеваемости обучающихся по результатам 2 четверти.</w:t>
      </w:r>
    </w:p>
    <w:p w:rsidR="002A7164" w:rsidRPr="002A7164" w:rsidRDefault="002A7164" w:rsidP="002A7164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</w:rPr>
        <w:t>1.3. П</w:t>
      </w: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осуществлении </w:t>
      </w:r>
      <w:proofErr w:type="spellStart"/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во втором полугодии отслеживать эффективность использования методик обучения учащихся с низкой мотивацией, профессиональные качества учителей. </w:t>
      </w:r>
    </w:p>
    <w:p w:rsidR="004952D3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2A7164">
        <w:rPr>
          <w:rFonts w:ascii="Times New Roman" w:hAnsi="Times New Roman" w:cs="Times New Roman"/>
          <w:bCs/>
          <w:sz w:val="24"/>
          <w:szCs w:val="24"/>
        </w:rPr>
        <w:t xml:space="preserve"> По результатам </w:t>
      </w:r>
      <w:r w:rsidRPr="002A7164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bCs/>
          <w:sz w:val="24"/>
          <w:szCs w:val="24"/>
        </w:rPr>
        <w:t xml:space="preserve"> полугодия </w:t>
      </w:r>
      <w:r w:rsidRPr="002A7164">
        <w:rPr>
          <w:rFonts w:ascii="Times New Roman" w:hAnsi="Times New Roman" w:cs="Times New Roman"/>
          <w:sz w:val="24"/>
          <w:szCs w:val="24"/>
        </w:rPr>
        <w:t xml:space="preserve">спланировать и обеспечить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тематический контроль по вопросу «Работа с неуспевающими учащимися и уч</w:t>
      </w:r>
      <w:r w:rsidR="004952D3">
        <w:rPr>
          <w:rFonts w:ascii="Times New Roman" w:hAnsi="Times New Roman" w:cs="Times New Roman"/>
          <w:sz w:val="24"/>
          <w:szCs w:val="24"/>
        </w:rPr>
        <w:t>ащимися «группы риска» на уроке.</w:t>
      </w:r>
      <w:r w:rsidRPr="002A7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1.5. </w:t>
      </w:r>
      <w:r w:rsidRPr="002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Усилить контроль  за организацией и проведением индивидуальной работы с неуспевающими учащимися с целью недопущения неудовлетворительных результатов по предметам в 3 четверти.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1.6. Уделять внимание организации и использованию индивидуальных заданий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1.7. По результатам </w:t>
      </w:r>
      <w:r w:rsidRPr="002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164">
        <w:rPr>
          <w:rFonts w:ascii="Times New Roman" w:hAnsi="Times New Roman" w:cs="Times New Roman"/>
          <w:sz w:val="24"/>
          <w:szCs w:val="24"/>
        </w:rPr>
        <w:t xml:space="preserve"> полугодия поставить  на контроль деятельность учащихся и учителей-предметников, работающих  в    5-</w:t>
      </w:r>
      <w:r w:rsidR="008E2516">
        <w:rPr>
          <w:rFonts w:ascii="Times New Roman" w:hAnsi="Times New Roman" w:cs="Times New Roman"/>
          <w:sz w:val="24"/>
          <w:szCs w:val="24"/>
        </w:rPr>
        <w:t>11</w:t>
      </w:r>
      <w:r w:rsidRPr="002A7164">
        <w:rPr>
          <w:rFonts w:ascii="Times New Roman" w:hAnsi="Times New Roman" w:cs="Times New Roman"/>
          <w:sz w:val="24"/>
          <w:szCs w:val="24"/>
        </w:rPr>
        <w:t xml:space="preserve"> классах, в целях  дальнейшего недопущения 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неаттестованных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обучающихся, а также обучающихся, получивших «2».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2. Классным руководителям: 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2.1. Координировать совместные действия с учителями – предметниками по увеличению качества образования с учащимися из резерва (в течение 3 четверти)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2.2. Следить  строго  за  посещаемостью учащихся   из  группы  «риска»,  посещать  этих учащихся на дому, о пропусках своевременно сообщать администрации лицея.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lastRenderedPageBreak/>
        <w:t>2.3. Провести совместные рейды по посещению семей учащихся совместно с ПДН (январь - март).</w:t>
      </w:r>
    </w:p>
    <w:p w:rsidR="002A7164" w:rsidRPr="008E2516" w:rsidRDefault="002A7164" w:rsidP="008E2516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A7164"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="008E2516">
        <w:rPr>
          <w:rFonts w:ascii="Times New Roman" w:hAnsi="Times New Roman" w:cs="Times New Roman"/>
          <w:sz w:val="24"/>
          <w:szCs w:val="24"/>
        </w:rPr>
        <w:t xml:space="preserve"> </w:t>
      </w:r>
      <w:r w:rsidR="008E2516" w:rsidRPr="008E2516">
        <w:rPr>
          <w:rFonts w:ascii="Times New Roman" w:hAnsi="Times New Roman" w:cs="Times New Roman"/>
          <w:sz w:val="24"/>
          <w:szCs w:val="24"/>
        </w:rPr>
        <w:t>5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="008E2516" w:rsidRPr="008E2516">
        <w:rPr>
          <w:rFonts w:ascii="Times New Roman" w:hAnsi="Times New Roman" w:cs="Times New Roman"/>
          <w:sz w:val="24"/>
          <w:szCs w:val="24"/>
        </w:rPr>
        <w:t xml:space="preserve"> Габибуллаева Б.А.), </w:t>
      </w:r>
      <w:r w:rsidR="008E2516" w:rsidRPr="008E2516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 Курбайтаева Г.А.),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E2516" w:rsidRPr="008E2516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 Нурмагомедова Х.А.), 8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 xml:space="preserve">л 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 xml:space="preserve">. рук. Ахмедов А.М.),  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E2516" w:rsidRPr="008E2516">
        <w:rPr>
          <w:rFonts w:ascii="Times New Roman" w:hAnsi="Times New Roman" w:cs="Times New Roman"/>
          <w:sz w:val="24"/>
          <w:szCs w:val="24"/>
        </w:rPr>
        <w:t>10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E2516" w:rsidRPr="008E25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 Герейханова Д.Г.), 11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 Комарова Е.К.)</w:t>
      </w:r>
      <w:r w:rsidR="004952D3">
        <w:rPr>
          <w:rFonts w:ascii="Times New Roman" w:hAnsi="Times New Roman" w:cs="Times New Roman"/>
          <w:sz w:val="24"/>
          <w:szCs w:val="24"/>
        </w:rPr>
        <w:t xml:space="preserve">, </w:t>
      </w:r>
      <w:r w:rsidR="008E2516" w:rsidRPr="008E2516">
        <w:rPr>
          <w:rFonts w:ascii="Times New Roman" w:hAnsi="Times New Roman" w:cs="Times New Roman"/>
          <w:sz w:val="24"/>
          <w:szCs w:val="24"/>
        </w:rPr>
        <w:t>9</w:t>
      </w:r>
      <w:r w:rsidR="008E2516" w:rsidRPr="008E251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8E2516" w:rsidRPr="008E25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516" w:rsidRPr="008E25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516" w:rsidRPr="008E2516">
        <w:rPr>
          <w:rFonts w:ascii="Times New Roman" w:hAnsi="Times New Roman" w:cs="Times New Roman"/>
          <w:sz w:val="24"/>
          <w:szCs w:val="24"/>
        </w:rPr>
        <w:t>. рук. Абдуллаева А.Н.)</w:t>
      </w:r>
      <w:r w:rsidR="008E2516">
        <w:rPr>
          <w:rFonts w:ascii="Times New Roman" w:hAnsi="Times New Roman" w:cs="Times New Roman"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 xml:space="preserve">спланировать работу по повышению качества обучения, повысить уровень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до 100 %.</w:t>
      </w:r>
    </w:p>
    <w:p w:rsidR="002A7164" w:rsidRPr="002A7164" w:rsidRDefault="002A7164" w:rsidP="002A7164">
      <w:pPr>
        <w:pStyle w:val="ab"/>
        <w:jc w:val="both"/>
        <w:rPr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>4. Учителям:</w:t>
      </w:r>
      <w:r w:rsidRPr="002A7164">
        <w:rPr>
          <w:sz w:val="24"/>
          <w:szCs w:val="24"/>
        </w:rPr>
        <w:t xml:space="preserve">   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4.1.   </w:t>
      </w:r>
      <w:r w:rsidRPr="002A7164">
        <w:rPr>
          <w:rFonts w:ascii="Times New Roman" w:hAnsi="Times New Roman" w:cs="Times New Roman"/>
          <w:bCs/>
          <w:sz w:val="24"/>
          <w:szCs w:val="24"/>
        </w:rPr>
        <w:t xml:space="preserve">Продолжить работу по предотвращению неуспеваемости и пропусков уроков без уважительных причин согласно Плана работы со </w:t>
      </w:r>
      <w:proofErr w:type="gramStart"/>
      <w:r w:rsidRPr="002A7164">
        <w:rPr>
          <w:rFonts w:ascii="Times New Roman" w:hAnsi="Times New Roman" w:cs="Times New Roman"/>
          <w:bCs/>
          <w:sz w:val="24"/>
          <w:szCs w:val="24"/>
        </w:rPr>
        <w:t>слабоуспевающими</w:t>
      </w:r>
      <w:proofErr w:type="gramEnd"/>
      <w:r w:rsidRPr="002A7164">
        <w:rPr>
          <w:rFonts w:ascii="Times New Roman" w:hAnsi="Times New Roman" w:cs="Times New Roman"/>
          <w:bCs/>
          <w:sz w:val="24"/>
          <w:szCs w:val="24"/>
        </w:rPr>
        <w:t xml:space="preserve"> обучающимися.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2A7164">
        <w:rPr>
          <w:rFonts w:ascii="Times New Roman" w:hAnsi="Times New Roman" w:cs="Times New Roman"/>
          <w:sz w:val="24"/>
          <w:szCs w:val="24"/>
        </w:rPr>
        <w:t xml:space="preserve"> Использовать 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  аттестации.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2A7164">
        <w:rPr>
          <w:rFonts w:ascii="Times New Roman" w:hAnsi="Times New Roman" w:cs="Times New Roman"/>
          <w:sz w:val="24"/>
          <w:szCs w:val="24"/>
        </w:rPr>
        <w:t xml:space="preserve"> Используя дифференцированный и индивидуальный подход в обучении, добиваться улучшения успеваемости учащихся, имеющих по итогам первого полугодия по одной «4» и одной «3»; неудовлетворительные оценки по предметам.</w:t>
      </w: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2A7164">
        <w:rPr>
          <w:rFonts w:ascii="Times New Roman" w:hAnsi="Times New Roman" w:cs="Times New Roman"/>
          <w:sz w:val="24"/>
          <w:szCs w:val="24"/>
        </w:rPr>
        <w:t>Усилить работу с сильными и слабыми учащимися, а также с одаренными детьми;</w:t>
      </w:r>
    </w:p>
    <w:p w:rsidR="002A7164" w:rsidRPr="002A7164" w:rsidRDefault="002A7164" w:rsidP="002A7164">
      <w:pPr>
        <w:pStyle w:val="ab"/>
        <w:jc w:val="both"/>
        <w:rPr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2A7164">
        <w:rPr>
          <w:rFonts w:ascii="Times New Roman" w:hAnsi="Times New Roman" w:cs="Times New Roman"/>
          <w:sz w:val="24"/>
          <w:szCs w:val="24"/>
        </w:rPr>
        <w:t xml:space="preserve">На каждом уроке тщательно продумывать систему работы с  </w:t>
      </w:r>
      <w:proofErr w:type="gramStart"/>
      <w:r w:rsidRPr="002A7164"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 w:rsidRPr="002A7164">
        <w:rPr>
          <w:rFonts w:ascii="Times New Roman" w:hAnsi="Times New Roman" w:cs="Times New Roman"/>
          <w:sz w:val="24"/>
          <w:szCs w:val="24"/>
        </w:rPr>
        <w:t xml:space="preserve">   и слабоуспевающими, больше внимания уделять выполнению тестовых заданий; </w:t>
      </w:r>
      <w:r w:rsidRPr="002A7164">
        <w:rPr>
          <w:sz w:val="24"/>
          <w:szCs w:val="24"/>
        </w:rPr>
        <w:t xml:space="preserve">      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4.6. </w:t>
      </w:r>
      <w:r w:rsidRPr="002A7164">
        <w:rPr>
          <w:rFonts w:ascii="Times New Roman" w:hAnsi="Times New Roman" w:cs="Times New Roman"/>
          <w:sz w:val="24"/>
          <w:szCs w:val="24"/>
        </w:rPr>
        <w:t xml:space="preserve">Всем учителям проводить дополнительные консультации по сложным темам, вести учет пробелов в знаниях учащихся, выявлять </w:t>
      </w:r>
      <w:proofErr w:type="spellStart"/>
      <w:r w:rsidRPr="002A7164">
        <w:rPr>
          <w:rFonts w:ascii="Times New Roman" w:hAnsi="Times New Roman" w:cs="Times New Roman"/>
          <w:sz w:val="24"/>
          <w:szCs w:val="24"/>
        </w:rPr>
        <w:t>продвинутость</w:t>
      </w:r>
      <w:proofErr w:type="spellEnd"/>
      <w:r w:rsidRPr="002A7164">
        <w:rPr>
          <w:rFonts w:ascii="Times New Roman" w:hAnsi="Times New Roman" w:cs="Times New Roman"/>
          <w:sz w:val="24"/>
          <w:szCs w:val="24"/>
        </w:rPr>
        <w:t xml:space="preserve"> учащихся по предмету. Особое внимание обратить на подготовку учащихся 9-х и 11-х классов к ГИА.</w:t>
      </w:r>
    </w:p>
    <w:p w:rsidR="002A7164" w:rsidRPr="002A7164" w:rsidRDefault="002A7164" w:rsidP="002A7164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164">
        <w:rPr>
          <w:rFonts w:ascii="Times New Roman" w:hAnsi="Times New Roman" w:cs="Times New Roman"/>
          <w:sz w:val="24"/>
          <w:szCs w:val="24"/>
        </w:rPr>
        <w:t>4.7.</w:t>
      </w: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начальных классов, русского языка и литературы больше и качественно работать над навыками выразительного чтения, развитием монологической речи учащихся.</w:t>
      </w:r>
    </w:p>
    <w:p w:rsidR="002A7164" w:rsidRPr="002A7164" w:rsidRDefault="002A7164" w:rsidP="002A716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2A7164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2A7164" w:rsidRPr="002A7164" w:rsidRDefault="002A7164" w:rsidP="002A7164">
      <w:pPr>
        <w:pStyle w:val="a5"/>
        <w:jc w:val="left"/>
        <w:rPr>
          <w:b/>
          <w:sz w:val="24"/>
        </w:rPr>
      </w:pPr>
    </w:p>
    <w:p w:rsidR="002A7164" w:rsidRDefault="002A7164" w:rsidP="002A7164">
      <w:pPr>
        <w:pStyle w:val="a5"/>
        <w:jc w:val="left"/>
        <w:rPr>
          <w:b/>
          <w:sz w:val="24"/>
        </w:rPr>
      </w:pPr>
    </w:p>
    <w:p w:rsidR="002A7164" w:rsidRPr="002A7164" w:rsidRDefault="002A7164" w:rsidP="002A7164">
      <w:pPr>
        <w:pStyle w:val="a5"/>
        <w:jc w:val="left"/>
        <w:rPr>
          <w:b/>
          <w:sz w:val="24"/>
        </w:rPr>
      </w:pPr>
    </w:p>
    <w:p w:rsidR="002A7164" w:rsidRPr="002A7164" w:rsidRDefault="002A7164" w:rsidP="002A7164">
      <w:pPr>
        <w:pStyle w:val="a5"/>
        <w:jc w:val="left"/>
        <w:rPr>
          <w:b/>
          <w:sz w:val="24"/>
        </w:rPr>
      </w:pPr>
    </w:p>
    <w:p w:rsidR="002A7164" w:rsidRPr="002A7164" w:rsidRDefault="002A7164" w:rsidP="002A7164">
      <w:pPr>
        <w:pStyle w:val="a5"/>
        <w:jc w:val="left"/>
        <w:rPr>
          <w:sz w:val="24"/>
        </w:rPr>
      </w:pPr>
      <w:r w:rsidRPr="002A7164">
        <w:rPr>
          <w:b/>
          <w:sz w:val="24"/>
        </w:rPr>
        <w:t xml:space="preserve">                       </w:t>
      </w:r>
      <w:r w:rsidRPr="002A7164">
        <w:rPr>
          <w:sz w:val="24"/>
        </w:rPr>
        <w:t>Директор</w:t>
      </w:r>
    </w:p>
    <w:p w:rsidR="00440D45" w:rsidRPr="002A7164" w:rsidRDefault="002A7164" w:rsidP="002A7164">
      <w:pPr>
        <w:ind w:hanging="142"/>
        <w:rPr>
          <w:rFonts w:ascii="Times New Roman" w:hAnsi="Times New Roman" w:cs="Times New Roman"/>
          <w:sz w:val="24"/>
          <w:szCs w:val="24"/>
        </w:rPr>
      </w:pPr>
      <w:r w:rsidRPr="002A716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85DB2">
        <w:rPr>
          <w:rFonts w:ascii="Times New Roman" w:hAnsi="Times New Roman" w:cs="Times New Roman"/>
          <w:sz w:val="24"/>
          <w:szCs w:val="24"/>
        </w:rPr>
        <w:t xml:space="preserve">   </w:t>
      </w:r>
      <w:r w:rsidRPr="002A7164">
        <w:rPr>
          <w:rFonts w:ascii="Times New Roman" w:hAnsi="Times New Roman" w:cs="Times New Roman"/>
          <w:sz w:val="24"/>
          <w:szCs w:val="24"/>
        </w:rPr>
        <w:t xml:space="preserve"> МБОУ «Лицей №52»                                  /</w:t>
      </w:r>
      <w:r w:rsidR="00D85DB2">
        <w:rPr>
          <w:rFonts w:ascii="Times New Roman" w:hAnsi="Times New Roman" w:cs="Times New Roman"/>
          <w:sz w:val="24"/>
          <w:szCs w:val="24"/>
        </w:rPr>
        <w:t>Сафарова С.Ш.</w:t>
      </w:r>
      <w:r w:rsidR="008E2516">
        <w:rPr>
          <w:rFonts w:ascii="Times New Roman" w:hAnsi="Times New Roman" w:cs="Times New Roman"/>
          <w:sz w:val="24"/>
          <w:szCs w:val="24"/>
        </w:rPr>
        <w:t xml:space="preserve"> </w:t>
      </w:r>
      <w:r w:rsidRPr="002A7164">
        <w:rPr>
          <w:rFonts w:ascii="Times New Roman" w:hAnsi="Times New Roman" w:cs="Times New Roman"/>
          <w:sz w:val="24"/>
          <w:szCs w:val="24"/>
        </w:rPr>
        <w:t>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2A716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B455ED3"/>
    <w:multiLevelType w:val="hybridMultilevel"/>
    <w:tmpl w:val="209202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7164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2D3"/>
    <w:rsid w:val="00495B4B"/>
    <w:rsid w:val="004966A4"/>
    <w:rsid w:val="004A06B6"/>
    <w:rsid w:val="004B18EB"/>
    <w:rsid w:val="004B340F"/>
    <w:rsid w:val="004B7F58"/>
    <w:rsid w:val="004C6E33"/>
    <w:rsid w:val="004E0F1C"/>
    <w:rsid w:val="004E2517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97BD8"/>
    <w:rsid w:val="006A090D"/>
    <w:rsid w:val="006B2523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1D5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25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4957"/>
    <w:rsid w:val="009F5B2B"/>
    <w:rsid w:val="00A14809"/>
    <w:rsid w:val="00A21B78"/>
    <w:rsid w:val="00A377E6"/>
    <w:rsid w:val="00A37C91"/>
    <w:rsid w:val="00A520FA"/>
    <w:rsid w:val="00A5297F"/>
    <w:rsid w:val="00A53B5C"/>
    <w:rsid w:val="00A65D60"/>
    <w:rsid w:val="00A66C81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85DB2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3EB6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5</cp:revision>
  <cp:lastPrinted>2021-01-13T10:57:00Z</cp:lastPrinted>
  <dcterms:created xsi:type="dcterms:W3CDTF">2020-01-20T06:55:00Z</dcterms:created>
  <dcterms:modified xsi:type="dcterms:W3CDTF">2021-01-13T11:02:00Z</dcterms:modified>
</cp:coreProperties>
</file>